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BB" w:rsidRDefault="004168A5">
      <w:pPr>
        <w:pStyle w:val="Heading1"/>
        <w:ind w:left="3652"/>
      </w:pPr>
      <w:bookmarkStart w:id="0" w:name="_GoBack"/>
      <w:bookmarkEnd w:id="0"/>
      <w:r>
        <w:rPr>
          <w:rFonts w:ascii="Rockwell" w:hAnsi="Rockwell"/>
          <w:position w:val="8"/>
          <w:sz w:val="19"/>
        </w:rPr>
        <w:t>†</w:t>
      </w:r>
      <w:r>
        <w:rPr>
          <w:u w:val="single"/>
        </w:rPr>
        <w:t>FHS Curriculum Worksheet</w:t>
      </w:r>
    </w:p>
    <w:p w:rsidR="00894DBB" w:rsidRDefault="00894DBB">
      <w:pPr>
        <w:spacing w:before="7" w:after="1"/>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5513"/>
        <w:gridCol w:w="900"/>
        <w:gridCol w:w="900"/>
      </w:tblGrid>
      <w:tr w:rsidR="00894DBB">
        <w:trPr>
          <w:trHeight w:hRule="exact" w:val="584"/>
        </w:trPr>
        <w:tc>
          <w:tcPr>
            <w:tcW w:w="3506" w:type="dxa"/>
            <w:shd w:val="clear" w:color="auto" w:fill="D4D4D4"/>
          </w:tcPr>
          <w:p w:rsidR="00894DBB" w:rsidRDefault="004168A5">
            <w:pPr>
              <w:pStyle w:val="TableParagraph"/>
              <w:spacing w:line="285" w:lineRule="exact"/>
              <w:rPr>
                <w:b/>
                <w:sz w:val="24"/>
              </w:rPr>
            </w:pPr>
            <w:r>
              <w:rPr>
                <w:b/>
                <w:sz w:val="24"/>
              </w:rPr>
              <w:t>Pre-requisite Core</w:t>
            </w:r>
          </w:p>
        </w:tc>
        <w:tc>
          <w:tcPr>
            <w:tcW w:w="5513" w:type="dxa"/>
            <w:shd w:val="clear" w:color="auto" w:fill="D4D4D4"/>
          </w:tcPr>
          <w:p w:rsidR="00894DBB" w:rsidRDefault="004168A5">
            <w:pPr>
              <w:pStyle w:val="TableParagraph"/>
              <w:spacing w:line="285" w:lineRule="exact"/>
              <w:ind w:left="2006" w:right="2013"/>
              <w:jc w:val="center"/>
              <w:rPr>
                <w:b/>
                <w:sz w:val="24"/>
              </w:rPr>
            </w:pPr>
            <w:r>
              <w:rPr>
                <w:b/>
                <w:sz w:val="24"/>
              </w:rPr>
              <w:t>12 credits</w:t>
            </w:r>
          </w:p>
        </w:tc>
        <w:tc>
          <w:tcPr>
            <w:tcW w:w="900" w:type="dxa"/>
            <w:shd w:val="clear" w:color="auto" w:fill="D4D4D4"/>
          </w:tcPr>
          <w:p w:rsidR="00894DBB" w:rsidRDefault="004168A5">
            <w:pPr>
              <w:pStyle w:val="TableParagraph"/>
              <w:spacing w:line="237" w:lineRule="auto"/>
              <w:ind w:left="170" w:right="153" w:firstLine="26"/>
              <w:rPr>
                <w:b/>
                <w:sz w:val="24"/>
              </w:rPr>
            </w:pPr>
            <w:r>
              <w:rPr>
                <w:b/>
                <w:sz w:val="24"/>
              </w:rPr>
              <w:t>G or P/NP</w:t>
            </w:r>
          </w:p>
        </w:tc>
        <w:tc>
          <w:tcPr>
            <w:tcW w:w="900" w:type="dxa"/>
            <w:shd w:val="clear" w:color="auto" w:fill="DADADA"/>
          </w:tcPr>
          <w:p w:rsidR="00894DBB" w:rsidRDefault="00894DBB"/>
        </w:tc>
      </w:tr>
      <w:tr w:rsidR="00894DBB">
        <w:trPr>
          <w:trHeight w:hRule="exact" w:val="298"/>
        </w:trPr>
        <w:tc>
          <w:tcPr>
            <w:tcW w:w="3506" w:type="dxa"/>
          </w:tcPr>
          <w:p w:rsidR="00894DBB" w:rsidRDefault="004168A5">
            <w:pPr>
              <w:pStyle w:val="TableParagraph"/>
              <w:rPr>
                <w:sz w:val="24"/>
              </w:rPr>
            </w:pPr>
            <w:r>
              <w:rPr>
                <w:sz w:val="24"/>
              </w:rPr>
              <w:t>FHS 213</w:t>
            </w:r>
          </w:p>
        </w:tc>
        <w:tc>
          <w:tcPr>
            <w:tcW w:w="5513" w:type="dxa"/>
          </w:tcPr>
          <w:p w:rsidR="00894DBB" w:rsidRDefault="004168A5">
            <w:pPr>
              <w:pStyle w:val="TableParagraph"/>
              <w:ind w:left="100"/>
              <w:rPr>
                <w:sz w:val="24"/>
              </w:rPr>
            </w:pPr>
            <w:r>
              <w:rPr>
                <w:sz w:val="24"/>
              </w:rPr>
              <w:t>Issues for Children and Families</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4</w:t>
            </w:r>
          </w:p>
        </w:tc>
      </w:tr>
      <w:tr w:rsidR="00894DBB">
        <w:trPr>
          <w:trHeight w:hRule="exact" w:val="300"/>
        </w:trPr>
        <w:tc>
          <w:tcPr>
            <w:tcW w:w="3506" w:type="dxa"/>
          </w:tcPr>
          <w:p w:rsidR="00894DBB" w:rsidRDefault="004168A5">
            <w:pPr>
              <w:pStyle w:val="TableParagraph"/>
              <w:spacing w:line="288" w:lineRule="exact"/>
              <w:rPr>
                <w:sz w:val="24"/>
              </w:rPr>
            </w:pPr>
            <w:r>
              <w:rPr>
                <w:sz w:val="24"/>
              </w:rPr>
              <w:t>FHS 215</w:t>
            </w:r>
          </w:p>
        </w:tc>
        <w:tc>
          <w:tcPr>
            <w:tcW w:w="5513" w:type="dxa"/>
          </w:tcPr>
          <w:p w:rsidR="00894DBB" w:rsidRDefault="004168A5">
            <w:pPr>
              <w:pStyle w:val="TableParagraph"/>
              <w:spacing w:line="288" w:lineRule="exact"/>
              <w:ind w:left="100"/>
              <w:rPr>
                <w:sz w:val="24"/>
              </w:rPr>
            </w:pPr>
            <w:r>
              <w:rPr>
                <w:sz w:val="24"/>
              </w:rPr>
              <w:t>Exploring Family and Human Services</w:t>
            </w:r>
          </w:p>
        </w:tc>
        <w:tc>
          <w:tcPr>
            <w:tcW w:w="900" w:type="dxa"/>
          </w:tcPr>
          <w:p w:rsidR="00894DBB" w:rsidRDefault="004168A5">
            <w:pPr>
              <w:pStyle w:val="TableParagraph"/>
              <w:spacing w:line="288" w:lineRule="exact"/>
              <w:ind w:left="0" w:right="1"/>
              <w:jc w:val="center"/>
              <w:rPr>
                <w:sz w:val="24"/>
              </w:rPr>
            </w:pPr>
            <w:r>
              <w:rPr>
                <w:sz w:val="24"/>
              </w:rPr>
              <w:t>G</w:t>
            </w:r>
          </w:p>
        </w:tc>
        <w:tc>
          <w:tcPr>
            <w:tcW w:w="900" w:type="dxa"/>
          </w:tcPr>
          <w:p w:rsidR="00894DBB" w:rsidRDefault="004168A5">
            <w:pPr>
              <w:pStyle w:val="TableParagraph"/>
              <w:ind w:left="0" w:right="102"/>
              <w:jc w:val="right"/>
              <w:rPr>
                <w:b/>
                <w:sz w:val="24"/>
              </w:rPr>
            </w:pPr>
            <w:r>
              <w:rPr>
                <w:b/>
                <w:sz w:val="24"/>
              </w:rPr>
              <w:t>4</w:t>
            </w:r>
          </w:p>
        </w:tc>
      </w:tr>
      <w:tr w:rsidR="00894DBB">
        <w:trPr>
          <w:trHeight w:hRule="exact" w:val="300"/>
        </w:trPr>
        <w:tc>
          <w:tcPr>
            <w:tcW w:w="3506" w:type="dxa"/>
          </w:tcPr>
          <w:p w:rsidR="00894DBB" w:rsidRDefault="004168A5">
            <w:pPr>
              <w:pStyle w:val="TableParagraph"/>
              <w:rPr>
                <w:sz w:val="24"/>
              </w:rPr>
            </w:pPr>
            <w:r>
              <w:rPr>
                <w:sz w:val="24"/>
              </w:rPr>
              <w:t>FHS 216</w:t>
            </w:r>
          </w:p>
        </w:tc>
        <w:tc>
          <w:tcPr>
            <w:tcW w:w="5513" w:type="dxa"/>
          </w:tcPr>
          <w:p w:rsidR="00894DBB" w:rsidRDefault="004168A5">
            <w:pPr>
              <w:pStyle w:val="TableParagraph"/>
              <w:ind w:left="100"/>
              <w:rPr>
                <w:sz w:val="24"/>
              </w:rPr>
            </w:pPr>
            <w:r>
              <w:rPr>
                <w:sz w:val="24"/>
              </w:rPr>
              <w:t>Diversity in Human Services</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4</w:t>
            </w:r>
          </w:p>
        </w:tc>
      </w:tr>
      <w:tr w:rsidR="00894DBB">
        <w:trPr>
          <w:trHeight w:hRule="exact" w:val="296"/>
        </w:trPr>
        <w:tc>
          <w:tcPr>
            <w:tcW w:w="3506" w:type="dxa"/>
            <w:shd w:val="clear" w:color="auto" w:fill="D4D4D4"/>
          </w:tcPr>
          <w:p w:rsidR="00894DBB" w:rsidRDefault="004168A5">
            <w:pPr>
              <w:pStyle w:val="TableParagraph"/>
              <w:spacing w:line="284" w:lineRule="exact"/>
              <w:rPr>
                <w:b/>
                <w:sz w:val="24"/>
              </w:rPr>
            </w:pPr>
            <w:r>
              <w:rPr>
                <w:b/>
                <w:sz w:val="24"/>
              </w:rPr>
              <w:t>Professional Studies</w:t>
            </w:r>
          </w:p>
        </w:tc>
        <w:tc>
          <w:tcPr>
            <w:tcW w:w="5513" w:type="dxa"/>
            <w:shd w:val="clear" w:color="auto" w:fill="DADADA"/>
          </w:tcPr>
          <w:p w:rsidR="00894DBB" w:rsidRDefault="004168A5">
            <w:pPr>
              <w:pStyle w:val="TableParagraph"/>
              <w:spacing w:line="284" w:lineRule="exact"/>
              <w:ind w:left="2006" w:right="2013"/>
              <w:jc w:val="center"/>
              <w:rPr>
                <w:b/>
                <w:sz w:val="24"/>
              </w:rPr>
            </w:pPr>
            <w:r>
              <w:rPr>
                <w:b/>
                <w:sz w:val="24"/>
              </w:rPr>
              <w:t>24 credits</w:t>
            </w:r>
          </w:p>
        </w:tc>
        <w:tc>
          <w:tcPr>
            <w:tcW w:w="900" w:type="dxa"/>
            <w:shd w:val="clear" w:color="auto" w:fill="DADADA"/>
          </w:tcPr>
          <w:p w:rsidR="00894DBB" w:rsidRDefault="00894DBB"/>
        </w:tc>
        <w:tc>
          <w:tcPr>
            <w:tcW w:w="900" w:type="dxa"/>
            <w:shd w:val="clear" w:color="auto" w:fill="DADADA"/>
          </w:tcPr>
          <w:p w:rsidR="00894DBB" w:rsidRDefault="00894DBB"/>
        </w:tc>
      </w:tr>
      <w:tr w:rsidR="00894DBB">
        <w:trPr>
          <w:trHeight w:hRule="exact" w:val="301"/>
        </w:trPr>
        <w:tc>
          <w:tcPr>
            <w:tcW w:w="3506" w:type="dxa"/>
          </w:tcPr>
          <w:p w:rsidR="00894DBB" w:rsidRDefault="004168A5">
            <w:pPr>
              <w:pStyle w:val="TableParagraph"/>
              <w:spacing w:line="240" w:lineRule="auto"/>
              <w:rPr>
                <w:sz w:val="24"/>
              </w:rPr>
            </w:pPr>
            <w:r>
              <w:rPr>
                <w:sz w:val="24"/>
              </w:rPr>
              <w:t>FHS 328</w:t>
            </w:r>
          </w:p>
        </w:tc>
        <w:tc>
          <w:tcPr>
            <w:tcW w:w="5513" w:type="dxa"/>
          </w:tcPr>
          <w:p w:rsidR="00894DBB" w:rsidRDefault="004168A5">
            <w:pPr>
              <w:pStyle w:val="TableParagraph"/>
              <w:spacing w:line="240" w:lineRule="auto"/>
              <w:ind w:left="100"/>
              <w:rPr>
                <w:sz w:val="24"/>
              </w:rPr>
            </w:pPr>
            <w:r>
              <w:rPr>
                <w:sz w:val="24"/>
              </w:rPr>
              <w:t>Human Development in the Family Context</w:t>
            </w:r>
          </w:p>
        </w:tc>
        <w:tc>
          <w:tcPr>
            <w:tcW w:w="900" w:type="dxa"/>
          </w:tcPr>
          <w:p w:rsidR="00894DBB" w:rsidRDefault="004168A5">
            <w:pPr>
              <w:pStyle w:val="TableParagraph"/>
              <w:spacing w:line="240" w:lineRule="auto"/>
              <w:ind w:left="0" w:right="1"/>
              <w:jc w:val="center"/>
              <w:rPr>
                <w:sz w:val="24"/>
              </w:rPr>
            </w:pPr>
            <w:r>
              <w:rPr>
                <w:sz w:val="24"/>
              </w:rPr>
              <w:t>G</w:t>
            </w:r>
          </w:p>
        </w:tc>
        <w:tc>
          <w:tcPr>
            <w:tcW w:w="900" w:type="dxa"/>
          </w:tcPr>
          <w:p w:rsidR="00894DBB" w:rsidRDefault="004168A5">
            <w:pPr>
              <w:pStyle w:val="TableParagraph"/>
              <w:spacing w:line="240" w:lineRule="auto"/>
              <w:ind w:left="0" w:right="102"/>
              <w:jc w:val="right"/>
              <w:rPr>
                <w:b/>
                <w:sz w:val="24"/>
              </w:rPr>
            </w:pPr>
            <w:r>
              <w:rPr>
                <w:b/>
                <w:sz w:val="24"/>
              </w:rPr>
              <w:t>4</w:t>
            </w:r>
          </w:p>
        </w:tc>
      </w:tr>
      <w:tr w:rsidR="00894DBB">
        <w:trPr>
          <w:trHeight w:hRule="exact" w:val="300"/>
        </w:trPr>
        <w:tc>
          <w:tcPr>
            <w:tcW w:w="3506" w:type="dxa"/>
          </w:tcPr>
          <w:p w:rsidR="00894DBB" w:rsidRDefault="004168A5">
            <w:pPr>
              <w:pStyle w:val="TableParagraph"/>
              <w:rPr>
                <w:sz w:val="24"/>
              </w:rPr>
            </w:pPr>
            <w:r>
              <w:rPr>
                <w:sz w:val="24"/>
              </w:rPr>
              <w:t>FHS 330</w:t>
            </w:r>
          </w:p>
        </w:tc>
        <w:tc>
          <w:tcPr>
            <w:tcW w:w="5513" w:type="dxa"/>
          </w:tcPr>
          <w:p w:rsidR="00894DBB" w:rsidRDefault="004168A5">
            <w:pPr>
              <w:pStyle w:val="TableParagraph"/>
              <w:ind w:left="100"/>
              <w:rPr>
                <w:sz w:val="24"/>
              </w:rPr>
            </w:pPr>
            <w:r>
              <w:rPr>
                <w:sz w:val="24"/>
              </w:rPr>
              <w:t>Individual Interventions in Ecological Contexts</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4</w:t>
            </w:r>
          </w:p>
        </w:tc>
      </w:tr>
      <w:tr w:rsidR="00894DBB">
        <w:trPr>
          <w:trHeight w:hRule="exact" w:val="298"/>
        </w:trPr>
        <w:tc>
          <w:tcPr>
            <w:tcW w:w="3506" w:type="dxa"/>
          </w:tcPr>
          <w:p w:rsidR="00894DBB" w:rsidRDefault="004168A5">
            <w:pPr>
              <w:pStyle w:val="TableParagraph"/>
              <w:rPr>
                <w:sz w:val="24"/>
              </w:rPr>
            </w:pPr>
            <w:r>
              <w:rPr>
                <w:sz w:val="24"/>
              </w:rPr>
              <w:t>FHS 331</w:t>
            </w:r>
          </w:p>
        </w:tc>
        <w:tc>
          <w:tcPr>
            <w:tcW w:w="5513" w:type="dxa"/>
          </w:tcPr>
          <w:p w:rsidR="00894DBB" w:rsidRDefault="004168A5">
            <w:pPr>
              <w:pStyle w:val="TableParagraph"/>
              <w:ind w:left="100"/>
              <w:rPr>
                <w:sz w:val="24"/>
              </w:rPr>
            </w:pPr>
            <w:r>
              <w:rPr>
                <w:sz w:val="24"/>
              </w:rPr>
              <w:t>Group and Community Interventions</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3</w:t>
            </w:r>
          </w:p>
        </w:tc>
      </w:tr>
      <w:tr w:rsidR="00894DBB">
        <w:trPr>
          <w:trHeight w:hRule="exact" w:val="300"/>
        </w:trPr>
        <w:tc>
          <w:tcPr>
            <w:tcW w:w="3506" w:type="dxa"/>
          </w:tcPr>
          <w:p w:rsidR="00894DBB" w:rsidRDefault="004168A5">
            <w:pPr>
              <w:pStyle w:val="TableParagraph"/>
              <w:spacing w:line="288" w:lineRule="exact"/>
              <w:rPr>
                <w:sz w:val="24"/>
              </w:rPr>
            </w:pPr>
            <w:r>
              <w:rPr>
                <w:sz w:val="24"/>
              </w:rPr>
              <w:t>FHS 420</w:t>
            </w:r>
          </w:p>
        </w:tc>
        <w:tc>
          <w:tcPr>
            <w:tcW w:w="5513" w:type="dxa"/>
          </w:tcPr>
          <w:p w:rsidR="00894DBB" w:rsidRDefault="004168A5">
            <w:pPr>
              <w:pStyle w:val="TableParagraph"/>
              <w:spacing w:line="288" w:lineRule="exact"/>
              <w:ind w:left="100"/>
              <w:rPr>
                <w:sz w:val="24"/>
              </w:rPr>
            </w:pPr>
            <w:r>
              <w:rPr>
                <w:sz w:val="24"/>
              </w:rPr>
              <w:t>Research in Human Services</w:t>
            </w:r>
          </w:p>
        </w:tc>
        <w:tc>
          <w:tcPr>
            <w:tcW w:w="900" w:type="dxa"/>
          </w:tcPr>
          <w:p w:rsidR="00894DBB" w:rsidRDefault="004168A5">
            <w:pPr>
              <w:pStyle w:val="TableParagraph"/>
              <w:spacing w:line="288" w:lineRule="exact"/>
              <w:ind w:left="0" w:right="1"/>
              <w:jc w:val="center"/>
              <w:rPr>
                <w:sz w:val="24"/>
              </w:rPr>
            </w:pPr>
            <w:r>
              <w:rPr>
                <w:sz w:val="24"/>
              </w:rPr>
              <w:t>G</w:t>
            </w:r>
          </w:p>
        </w:tc>
        <w:tc>
          <w:tcPr>
            <w:tcW w:w="900" w:type="dxa"/>
          </w:tcPr>
          <w:p w:rsidR="00894DBB" w:rsidRDefault="004168A5">
            <w:pPr>
              <w:pStyle w:val="TableParagraph"/>
              <w:ind w:left="0" w:right="102"/>
              <w:jc w:val="right"/>
              <w:rPr>
                <w:b/>
                <w:sz w:val="24"/>
              </w:rPr>
            </w:pPr>
            <w:r>
              <w:rPr>
                <w:b/>
                <w:sz w:val="24"/>
              </w:rPr>
              <w:t>4</w:t>
            </w:r>
          </w:p>
        </w:tc>
      </w:tr>
      <w:tr w:rsidR="00894DBB">
        <w:trPr>
          <w:trHeight w:hRule="exact" w:val="300"/>
        </w:trPr>
        <w:tc>
          <w:tcPr>
            <w:tcW w:w="3506" w:type="dxa"/>
          </w:tcPr>
          <w:p w:rsidR="00894DBB" w:rsidRDefault="004168A5">
            <w:pPr>
              <w:pStyle w:val="TableParagraph"/>
              <w:rPr>
                <w:sz w:val="24"/>
              </w:rPr>
            </w:pPr>
            <w:r>
              <w:rPr>
                <w:sz w:val="24"/>
              </w:rPr>
              <w:t>FHS 491</w:t>
            </w:r>
          </w:p>
        </w:tc>
        <w:tc>
          <w:tcPr>
            <w:tcW w:w="5513" w:type="dxa"/>
          </w:tcPr>
          <w:p w:rsidR="00894DBB" w:rsidRDefault="004168A5">
            <w:pPr>
              <w:pStyle w:val="TableParagraph"/>
              <w:ind w:left="100"/>
              <w:rPr>
                <w:sz w:val="24"/>
              </w:rPr>
            </w:pPr>
            <w:r>
              <w:rPr>
                <w:sz w:val="24"/>
              </w:rPr>
              <w:t>Junior Professional Practices and Issues I</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3</w:t>
            </w:r>
          </w:p>
        </w:tc>
      </w:tr>
      <w:tr w:rsidR="00894DBB">
        <w:trPr>
          <w:trHeight w:hRule="exact" w:val="298"/>
        </w:trPr>
        <w:tc>
          <w:tcPr>
            <w:tcW w:w="3506" w:type="dxa"/>
          </w:tcPr>
          <w:p w:rsidR="00894DBB" w:rsidRDefault="004168A5">
            <w:pPr>
              <w:pStyle w:val="TableParagraph"/>
              <w:rPr>
                <w:sz w:val="24"/>
              </w:rPr>
            </w:pPr>
            <w:r>
              <w:rPr>
                <w:sz w:val="24"/>
              </w:rPr>
              <w:t>FHS 492</w:t>
            </w:r>
          </w:p>
        </w:tc>
        <w:tc>
          <w:tcPr>
            <w:tcW w:w="5513" w:type="dxa"/>
          </w:tcPr>
          <w:p w:rsidR="00894DBB" w:rsidRDefault="004168A5">
            <w:pPr>
              <w:pStyle w:val="TableParagraph"/>
              <w:ind w:left="100"/>
              <w:rPr>
                <w:sz w:val="24"/>
              </w:rPr>
            </w:pPr>
            <w:r>
              <w:rPr>
                <w:sz w:val="24"/>
              </w:rPr>
              <w:t>Junior Professional Practices and Issues II</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3</w:t>
            </w:r>
          </w:p>
        </w:tc>
      </w:tr>
      <w:tr w:rsidR="00894DBB">
        <w:trPr>
          <w:trHeight w:hRule="exact" w:val="300"/>
        </w:trPr>
        <w:tc>
          <w:tcPr>
            <w:tcW w:w="3506" w:type="dxa"/>
          </w:tcPr>
          <w:p w:rsidR="00894DBB" w:rsidRDefault="004168A5">
            <w:pPr>
              <w:pStyle w:val="TableParagraph"/>
              <w:spacing w:line="288" w:lineRule="exact"/>
              <w:rPr>
                <w:sz w:val="24"/>
              </w:rPr>
            </w:pPr>
            <w:r>
              <w:rPr>
                <w:sz w:val="24"/>
              </w:rPr>
              <w:t>FHS 495</w:t>
            </w:r>
          </w:p>
        </w:tc>
        <w:tc>
          <w:tcPr>
            <w:tcW w:w="5513" w:type="dxa"/>
          </w:tcPr>
          <w:p w:rsidR="00894DBB" w:rsidRDefault="004168A5">
            <w:pPr>
              <w:pStyle w:val="TableParagraph"/>
              <w:spacing w:line="288" w:lineRule="exact"/>
              <w:ind w:left="100"/>
              <w:rPr>
                <w:sz w:val="24"/>
              </w:rPr>
            </w:pPr>
            <w:r>
              <w:rPr>
                <w:sz w:val="24"/>
              </w:rPr>
              <w:t>Senior Professional Practices and Issues II</w:t>
            </w:r>
          </w:p>
        </w:tc>
        <w:tc>
          <w:tcPr>
            <w:tcW w:w="900" w:type="dxa"/>
          </w:tcPr>
          <w:p w:rsidR="00894DBB" w:rsidRDefault="004168A5">
            <w:pPr>
              <w:pStyle w:val="TableParagraph"/>
              <w:spacing w:line="288" w:lineRule="exact"/>
              <w:ind w:left="0" w:right="1"/>
              <w:jc w:val="center"/>
              <w:rPr>
                <w:sz w:val="24"/>
              </w:rPr>
            </w:pPr>
            <w:r>
              <w:rPr>
                <w:sz w:val="24"/>
              </w:rPr>
              <w:t>G</w:t>
            </w:r>
          </w:p>
        </w:tc>
        <w:tc>
          <w:tcPr>
            <w:tcW w:w="900" w:type="dxa"/>
          </w:tcPr>
          <w:p w:rsidR="00894DBB" w:rsidRDefault="004168A5">
            <w:pPr>
              <w:pStyle w:val="TableParagraph"/>
              <w:ind w:left="0" w:right="102"/>
              <w:jc w:val="right"/>
              <w:rPr>
                <w:b/>
                <w:sz w:val="24"/>
              </w:rPr>
            </w:pPr>
            <w:r>
              <w:rPr>
                <w:b/>
                <w:sz w:val="24"/>
              </w:rPr>
              <w:t>3</w:t>
            </w:r>
          </w:p>
        </w:tc>
      </w:tr>
      <w:tr w:rsidR="00894DBB">
        <w:trPr>
          <w:trHeight w:hRule="exact" w:val="299"/>
        </w:trPr>
        <w:tc>
          <w:tcPr>
            <w:tcW w:w="3506" w:type="dxa"/>
            <w:shd w:val="clear" w:color="auto" w:fill="DADADA"/>
          </w:tcPr>
          <w:p w:rsidR="00894DBB" w:rsidRDefault="004168A5">
            <w:pPr>
              <w:pStyle w:val="TableParagraph"/>
              <w:spacing w:line="284" w:lineRule="exact"/>
              <w:rPr>
                <w:b/>
                <w:sz w:val="24"/>
              </w:rPr>
            </w:pPr>
            <w:r>
              <w:rPr>
                <w:b/>
                <w:sz w:val="24"/>
                <w:u w:val="single"/>
              </w:rPr>
              <w:t xml:space="preserve">1 </w:t>
            </w:r>
            <w:r>
              <w:rPr>
                <w:b/>
                <w:sz w:val="24"/>
              </w:rPr>
              <w:t>of the following 2 classes:</w:t>
            </w:r>
          </w:p>
        </w:tc>
        <w:tc>
          <w:tcPr>
            <w:tcW w:w="5513" w:type="dxa"/>
            <w:shd w:val="clear" w:color="auto" w:fill="DADADA"/>
          </w:tcPr>
          <w:p w:rsidR="00894DBB" w:rsidRDefault="004168A5">
            <w:pPr>
              <w:pStyle w:val="TableParagraph"/>
              <w:spacing w:line="284" w:lineRule="exact"/>
              <w:ind w:left="2006" w:right="2013"/>
              <w:jc w:val="center"/>
              <w:rPr>
                <w:b/>
                <w:sz w:val="24"/>
              </w:rPr>
            </w:pPr>
            <w:r>
              <w:rPr>
                <w:b/>
                <w:sz w:val="24"/>
              </w:rPr>
              <w:t>3 credits</w:t>
            </w:r>
          </w:p>
        </w:tc>
        <w:tc>
          <w:tcPr>
            <w:tcW w:w="900" w:type="dxa"/>
            <w:shd w:val="clear" w:color="auto" w:fill="DADADA"/>
          </w:tcPr>
          <w:p w:rsidR="00894DBB" w:rsidRDefault="00894DBB"/>
        </w:tc>
        <w:tc>
          <w:tcPr>
            <w:tcW w:w="900" w:type="dxa"/>
            <w:shd w:val="clear" w:color="auto" w:fill="DADADA"/>
          </w:tcPr>
          <w:p w:rsidR="00894DBB" w:rsidRDefault="00894DBB"/>
        </w:tc>
      </w:tr>
      <w:tr w:rsidR="00894DBB">
        <w:trPr>
          <w:trHeight w:hRule="exact" w:val="299"/>
        </w:trPr>
        <w:tc>
          <w:tcPr>
            <w:tcW w:w="3506" w:type="dxa"/>
          </w:tcPr>
          <w:p w:rsidR="00894DBB" w:rsidRDefault="004168A5">
            <w:pPr>
              <w:pStyle w:val="TableParagraph"/>
              <w:spacing w:line="287" w:lineRule="exact"/>
              <w:rPr>
                <w:sz w:val="24"/>
              </w:rPr>
            </w:pPr>
            <w:r>
              <w:rPr>
                <w:sz w:val="24"/>
              </w:rPr>
              <w:t>FHS 493</w:t>
            </w:r>
          </w:p>
        </w:tc>
        <w:tc>
          <w:tcPr>
            <w:tcW w:w="5513" w:type="dxa"/>
          </w:tcPr>
          <w:p w:rsidR="00894DBB" w:rsidRDefault="004168A5">
            <w:pPr>
              <w:pStyle w:val="TableParagraph"/>
              <w:spacing w:line="287" w:lineRule="exact"/>
              <w:ind w:left="100"/>
              <w:rPr>
                <w:sz w:val="24"/>
              </w:rPr>
            </w:pPr>
            <w:r>
              <w:rPr>
                <w:sz w:val="24"/>
              </w:rPr>
              <w:t>Junior Professional Practices and Issues III</w:t>
            </w:r>
          </w:p>
        </w:tc>
        <w:tc>
          <w:tcPr>
            <w:tcW w:w="900" w:type="dxa"/>
          </w:tcPr>
          <w:p w:rsidR="00894DBB" w:rsidRDefault="004168A5">
            <w:pPr>
              <w:pStyle w:val="TableParagraph"/>
              <w:spacing w:line="287" w:lineRule="exact"/>
              <w:ind w:left="0" w:right="1"/>
              <w:jc w:val="center"/>
              <w:rPr>
                <w:sz w:val="24"/>
              </w:rPr>
            </w:pPr>
            <w:r>
              <w:rPr>
                <w:sz w:val="24"/>
              </w:rPr>
              <w:t>G</w:t>
            </w:r>
          </w:p>
        </w:tc>
        <w:tc>
          <w:tcPr>
            <w:tcW w:w="900" w:type="dxa"/>
            <w:vMerge w:val="restart"/>
          </w:tcPr>
          <w:p w:rsidR="00894DBB" w:rsidRDefault="004168A5">
            <w:pPr>
              <w:pStyle w:val="TableParagraph"/>
              <w:spacing w:before="149" w:line="240" w:lineRule="auto"/>
              <w:ind w:left="0" w:right="102"/>
              <w:jc w:val="right"/>
              <w:rPr>
                <w:b/>
                <w:sz w:val="24"/>
              </w:rPr>
            </w:pPr>
            <w:r>
              <w:rPr>
                <w:b/>
                <w:sz w:val="24"/>
              </w:rPr>
              <w:t>3</w:t>
            </w:r>
          </w:p>
        </w:tc>
      </w:tr>
      <w:tr w:rsidR="00894DBB">
        <w:trPr>
          <w:trHeight w:hRule="exact" w:val="300"/>
        </w:trPr>
        <w:tc>
          <w:tcPr>
            <w:tcW w:w="3506" w:type="dxa"/>
          </w:tcPr>
          <w:p w:rsidR="00894DBB" w:rsidRDefault="004168A5">
            <w:pPr>
              <w:pStyle w:val="TableParagraph"/>
              <w:spacing w:line="288" w:lineRule="exact"/>
              <w:rPr>
                <w:sz w:val="24"/>
              </w:rPr>
            </w:pPr>
            <w:r>
              <w:rPr>
                <w:sz w:val="24"/>
              </w:rPr>
              <w:t>FHS 494</w:t>
            </w:r>
          </w:p>
        </w:tc>
        <w:tc>
          <w:tcPr>
            <w:tcW w:w="5513" w:type="dxa"/>
          </w:tcPr>
          <w:p w:rsidR="00894DBB" w:rsidRDefault="004168A5">
            <w:pPr>
              <w:pStyle w:val="TableParagraph"/>
              <w:spacing w:line="288" w:lineRule="exact"/>
              <w:ind w:left="100"/>
              <w:rPr>
                <w:sz w:val="24"/>
              </w:rPr>
            </w:pPr>
            <w:r>
              <w:rPr>
                <w:sz w:val="24"/>
              </w:rPr>
              <w:t>Senior Professional Practices and Issues I</w:t>
            </w:r>
          </w:p>
        </w:tc>
        <w:tc>
          <w:tcPr>
            <w:tcW w:w="900" w:type="dxa"/>
          </w:tcPr>
          <w:p w:rsidR="00894DBB" w:rsidRDefault="004168A5">
            <w:pPr>
              <w:pStyle w:val="TableParagraph"/>
              <w:spacing w:line="288" w:lineRule="exact"/>
              <w:ind w:left="0" w:right="1"/>
              <w:jc w:val="center"/>
              <w:rPr>
                <w:sz w:val="24"/>
              </w:rPr>
            </w:pPr>
            <w:r>
              <w:rPr>
                <w:sz w:val="24"/>
              </w:rPr>
              <w:t>G</w:t>
            </w:r>
          </w:p>
        </w:tc>
        <w:tc>
          <w:tcPr>
            <w:tcW w:w="900" w:type="dxa"/>
            <w:vMerge/>
          </w:tcPr>
          <w:p w:rsidR="00894DBB" w:rsidRDefault="00894DBB"/>
        </w:tc>
      </w:tr>
      <w:tr w:rsidR="00894DBB">
        <w:trPr>
          <w:trHeight w:hRule="exact" w:val="299"/>
        </w:trPr>
        <w:tc>
          <w:tcPr>
            <w:tcW w:w="3506" w:type="dxa"/>
            <w:shd w:val="clear" w:color="auto" w:fill="D4D4D4"/>
          </w:tcPr>
          <w:p w:rsidR="00894DBB" w:rsidRDefault="004168A5">
            <w:pPr>
              <w:pStyle w:val="TableParagraph"/>
              <w:spacing w:line="284" w:lineRule="exact"/>
              <w:rPr>
                <w:b/>
                <w:sz w:val="24"/>
              </w:rPr>
            </w:pPr>
            <w:r>
              <w:rPr>
                <w:b/>
                <w:sz w:val="24"/>
              </w:rPr>
              <w:t>Field &amp; Capstone Experience</w:t>
            </w:r>
          </w:p>
        </w:tc>
        <w:tc>
          <w:tcPr>
            <w:tcW w:w="5513" w:type="dxa"/>
            <w:shd w:val="clear" w:color="auto" w:fill="DADADA"/>
          </w:tcPr>
          <w:p w:rsidR="00894DBB" w:rsidRDefault="004168A5">
            <w:pPr>
              <w:pStyle w:val="TableParagraph"/>
              <w:spacing w:line="284" w:lineRule="exact"/>
              <w:ind w:left="2009" w:right="2013"/>
              <w:jc w:val="center"/>
              <w:rPr>
                <w:b/>
                <w:sz w:val="24"/>
              </w:rPr>
            </w:pPr>
            <w:r>
              <w:rPr>
                <w:b/>
                <w:sz w:val="24"/>
              </w:rPr>
              <w:t>20-21 credits</w:t>
            </w:r>
          </w:p>
        </w:tc>
        <w:tc>
          <w:tcPr>
            <w:tcW w:w="900" w:type="dxa"/>
            <w:shd w:val="clear" w:color="auto" w:fill="DADADA"/>
          </w:tcPr>
          <w:p w:rsidR="00894DBB" w:rsidRDefault="00894DBB"/>
        </w:tc>
        <w:tc>
          <w:tcPr>
            <w:tcW w:w="900" w:type="dxa"/>
            <w:shd w:val="clear" w:color="auto" w:fill="DADADA"/>
          </w:tcPr>
          <w:p w:rsidR="00894DBB" w:rsidRDefault="00894DBB"/>
        </w:tc>
      </w:tr>
      <w:tr w:rsidR="00894DBB">
        <w:trPr>
          <w:trHeight w:hRule="exact" w:val="299"/>
        </w:trPr>
        <w:tc>
          <w:tcPr>
            <w:tcW w:w="3506" w:type="dxa"/>
          </w:tcPr>
          <w:p w:rsidR="00894DBB" w:rsidRDefault="004168A5">
            <w:pPr>
              <w:pStyle w:val="TableParagraph"/>
              <w:spacing w:line="287" w:lineRule="exact"/>
              <w:rPr>
                <w:sz w:val="24"/>
              </w:rPr>
            </w:pPr>
            <w:r>
              <w:rPr>
                <w:sz w:val="24"/>
              </w:rPr>
              <w:t>***FHS 406</w:t>
            </w:r>
          </w:p>
        </w:tc>
        <w:tc>
          <w:tcPr>
            <w:tcW w:w="5513" w:type="dxa"/>
          </w:tcPr>
          <w:p w:rsidR="00894DBB" w:rsidRDefault="004168A5">
            <w:pPr>
              <w:pStyle w:val="TableParagraph"/>
              <w:spacing w:line="287" w:lineRule="exact"/>
              <w:ind w:left="100"/>
              <w:rPr>
                <w:sz w:val="24"/>
              </w:rPr>
            </w:pPr>
            <w:r>
              <w:rPr>
                <w:sz w:val="24"/>
              </w:rPr>
              <w:t>Special Problems: Begin. Field Studies I,II,III</w:t>
            </w:r>
          </w:p>
        </w:tc>
        <w:tc>
          <w:tcPr>
            <w:tcW w:w="900" w:type="dxa"/>
          </w:tcPr>
          <w:p w:rsidR="00894DBB" w:rsidRDefault="004168A5">
            <w:pPr>
              <w:pStyle w:val="TableParagraph"/>
              <w:spacing w:line="287" w:lineRule="exact"/>
              <w:ind w:left="138" w:right="138"/>
              <w:jc w:val="center"/>
              <w:rPr>
                <w:sz w:val="24"/>
              </w:rPr>
            </w:pPr>
            <w:r>
              <w:rPr>
                <w:sz w:val="24"/>
              </w:rPr>
              <w:t>P/NP</w:t>
            </w:r>
          </w:p>
        </w:tc>
        <w:tc>
          <w:tcPr>
            <w:tcW w:w="900" w:type="dxa"/>
          </w:tcPr>
          <w:p w:rsidR="00894DBB" w:rsidRDefault="004168A5">
            <w:pPr>
              <w:pStyle w:val="TableParagraph"/>
              <w:spacing w:line="285" w:lineRule="exact"/>
              <w:ind w:left="0" w:right="102"/>
              <w:jc w:val="right"/>
              <w:rPr>
                <w:b/>
                <w:sz w:val="24"/>
              </w:rPr>
            </w:pPr>
            <w:r>
              <w:rPr>
                <w:b/>
                <w:sz w:val="24"/>
              </w:rPr>
              <w:t>6</w:t>
            </w:r>
          </w:p>
        </w:tc>
      </w:tr>
      <w:tr w:rsidR="00894DBB">
        <w:trPr>
          <w:trHeight w:hRule="exact" w:val="300"/>
        </w:trPr>
        <w:tc>
          <w:tcPr>
            <w:tcW w:w="3506" w:type="dxa"/>
          </w:tcPr>
          <w:p w:rsidR="00894DBB" w:rsidRDefault="004168A5">
            <w:pPr>
              <w:pStyle w:val="TableParagraph"/>
              <w:spacing w:line="288" w:lineRule="exact"/>
              <w:rPr>
                <w:sz w:val="24"/>
              </w:rPr>
            </w:pPr>
            <w:r>
              <w:rPr>
                <w:sz w:val="24"/>
              </w:rPr>
              <w:t>***FHS 406</w:t>
            </w:r>
          </w:p>
        </w:tc>
        <w:tc>
          <w:tcPr>
            <w:tcW w:w="5513" w:type="dxa"/>
          </w:tcPr>
          <w:p w:rsidR="00894DBB" w:rsidRDefault="004168A5">
            <w:pPr>
              <w:pStyle w:val="TableParagraph"/>
              <w:spacing w:line="288" w:lineRule="exact"/>
              <w:ind w:left="100"/>
              <w:rPr>
                <w:sz w:val="24"/>
              </w:rPr>
            </w:pPr>
            <w:r>
              <w:rPr>
                <w:sz w:val="24"/>
              </w:rPr>
              <w:t>Special Problems: Adv. Field Studies I,II,III</w:t>
            </w:r>
          </w:p>
        </w:tc>
        <w:tc>
          <w:tcPr>
            <w:tcW w:w="900" w:type="dxa"/>
          </w:tcPr>
          <w:p w:rsidR="00894DBB" w:rsidRDefault="004168A5">
            <w:pPr>
              <w:pStyle w:val="TableParagraph"/>
              <w:spacing w:line="288" w:lineRule="exact"/>
              <w:ind w:left="138" w:right="138"/>
              <w:jc w:val="center"/>
              <w:rPr>
                <w:sz w:val="24"/>
              </w:rPr>
            </w:pPr>
            <w:r>
              <w:rPr>
                <w:sz w:val="24"/>
              </w:rPr>
              <w:t>P/NP</w:t>
            </w:r>
          </w:p>
        </w:tc>
        <w:tc>
          <w:tcPr>
            <w:tcW w:w="900" w:type="dxa"/>
          </w:tcPr>
          <w:p w:rsidR="00894DBB" w:rsidRDefault="004168A5">
            <w:pPr>
              <w:pStyle w:val="TableParagraph"/>
              <w:ind w:left="0" w:right="102"/>
              <w:jc w:val="right"/>
              <w:rPr>
                <w:b/>
                <w:sz w:val="24"/>
              </w:rPr>
            </w:pPr>
            <w:r>
              <w:rPr>
                <w:b/>
                <w:sz w:val="24"/>
              </w:rPr>
              <w:t>6</w:t>
            </w:r>
          </w:p>
        </w:tc>
      </w:tr>
      <w:tr w:rsidR="00894DBB">
        <w:trPr>
          <w:trHeight w:hRule="exact" w:val="300"/>
        </w:trPr>
        <w:tc>
          <w:tcPr>
            <w:tcW w:w="3506" w:type="dxa"/>
          </w:tcPr>
          <w:p w:rsidR="00894DBB" w:rsidRDefault="004168A5">
            <w:pPr>
              <w:pStyle w:val="TableParagraph"/>
              <w:rPr>
                <w:sz w:val="24"/>
              </w:rPr>
            </w:pPr>
            <w:r>
              <w:rPr>
                <w:sz w:val="24"/>
              </w:rPr>
              <w:t>FHS 407</w:t>
            </w:r>
          </w:p>
        </w:tc>
        <w:tc>
          <w:tcPr>
            <w:tcW w:w="5513" w:type="dxa"/>
          </w:tcPr>
          <w:p w:rsidR="00894DBB" w:rsidRDefault="004168A5">
            <w:pPr>
              <w:pStyle w:val="TableParagraph"/>
              <w:ind w:left="100"/>
              <w:rPr>
                <w:sz w:val="24"/>
              </w:rPr>
            </w:pPr>
            <w:r>
              <w:rPr>
                <w:sz w:val="24"/>
              </w:rPr>
              <w:t>Seminar: Supervision Issues Begin. Or Adv.</w:t>
            </w:r>
          </w:p>
        </w:tc>
        <w:tc>
          <w:tcPr>
            <w:tcW w:w="900" w:type="dxa"/>
          </w:tcPr>
          <w:p w:rsidR="00894DBB" w:rsidRDefault="004168A5">
            <w:pPr>
              <w:pStyle w:val="TableParagraph"/>
              <w:ind w:left="138" w:right="138"/>
              <w:jc w:val="center"/>
              <w:rPr>
                <w:sz w:val="24"/>
              </w:rPr>
            </w:pPr>
            <w:r>
              <w:rPr>
                <w:sz w:val="24"/>
              </w:rPr>
              <w:t>P/NP</w:t>
            </w:r>
          </w:p>
        </w:tc>
        <w:tc>
          <w:tcPr>
            <w:tcW w:w="900" w:type="dxa"/>
          </w:tcPr>
          <w:p w:rsidR="00894DBB" w:rsidRDefault="004168A5">
            <w:pPr>
              <w:pStyle w:val="TableParagraph"/>
              <w:spacing w:line="284" w:lineRule="exact"/>
              <w:ind w:left="0" w:right="99"/>
              <w:jc w:val="right"/>
              <w:rPr>
                <w:b/>
                <w:sz w:val="24"/>
              </w:rPr>
            </w:pPr>
            <w:r>
              <w:rPr>
                <w:b/>
                <w:sz w:val="24"/>
              </w:rPr>
              <w:t>**5-6</w:t>
            </w:r>
          </w:p>
        </w:tc>
      </w:tr>
      <w:tr w:rsidR="00894DBB">
        <w:trPr>
          <w:trHeight w:hRule="exact" w:val="298"/>
        </w:trPr>
        <w:tc>
          <w:tcPr>
            <w:tcW w:w="3506" w:type="dxa"/>
          </w:tcPr>
          <w:p w:rsidR="00894DBB" w:rsidRDefault="004168A5">
            <w:pPr>
              <w:pStyle w:val="TableParagraph"/>
              <w:rPr>
                <w:sz w:val="24"/>
              </w:rPr>
            </w:pPr>
            <w:r>
              <w:rPr>
                <w:sz w:val="24"/>
              </w:rPr>
              <w:t>FHS 496</w:t>
            </w:r>
          </w:p>
        </w:tc>
        <w:tc>
          <w:tcPr>
            <w:tcW w:w="5513" w:type="dxa"/>
          </w:tcPr>
          <w:p w:rsidR="00894DBB" w:rsidRDefault="004168A5">
            <w:pPr>
              <w:pStyle w:val="TableParagraph"/>
              <w:ind w:left="100"/>
              <w:rPr>
                <w:sz w:val="24"/>
              </w:rPr>
            </w:pPr>
            <w:r>
              <w:rPr>
                <w:sz w:val="24"/>
              </w:rPr>
              <w:t>Senior Project Proposal</w:t>
            </w:r>
          </w:p>
        </w:tc>
        <w:tc>
          <w:tcPr>
            <w:tcW w:w="900" w:type="dxa"/>
          </w:tcPr>
          <w:p w:rsidR="00894DBB" w:rsidRDefault="004168A5">
            <w:pPr>
              <w:pStyle w:val="TableParagraph"/>
              <w:ind w:left="0" w:right="1"/>
              <w:jc w:val="center"/>
              <w:rPr>
                <w:sz w:val="24"/>
              </w:rPr>
            </w:pPr>
            <w:r>
              <w:rPr>
                <w:sz w:val="24"/>
              </w:rPr>
              <w:t>G</w:t>
            </w:r>
          </w:p>
        </w:tc>
        <w:tc>
          <w:tcPr>
            <w:tcW w:w="900" w:type="dxa"/>
          </w:tcPr>
          <w:p w:rsidR="00894DBB" w:rsidRDefault="004168A5">
            <w:pPr>
              <w:pStyle w:val="TableParagraph"/>
              <w:spacing w:line="284" w:lineRule="exact"/>
              <w:ind w:left="0" w:right="102"/>
              <w:jc w:val="right"/>
              <w:rPr>
                <w:b/>
                <w:sz w:val="24"/>
              </w:rPr>
            </w:pPr>
            <w:r>
              <w:rPr>
                <w:b/>
                <w:sz w:val="24"/>
              </w:rPr>
              <w:t>1</w:t>
            </w:r>
          </w:p>
        </w:tc>
      </w:tr>
      <w:tr w:rsidR="00894DBB">
        <w:trPr>
          <w:trHeight w:hRule="exact" w:val="300"/>
        </w:trPr>
        <w:tc>
          <w:tcPr>
            <w:tcW w:w="3506" w:type="dxa"/>
          </w:tcPr>
          <w:p w:rsidR="00894DBB" w:rsidRDefault="004168A5">
            <w:pPr>
              <w:pStyle w:val="TableParagraph"/>
              <w:spacing w:line="288" w:lineRule="exact"/>
              <w:rPr>
                <w:sz w:val="24"/>
              </w:rPr>
            </w:pPr>
            <w:r>
              <w:rPr>
                <w:sz w:val="24"/>
              </w:rPr>
              <w:t>FHS 497</w:t>
            </w:r>
          </w:p>
        </w:tc>
        <w:tc>
          <w:tcPr>
            <w:tcW w:w="5513" w:type="dxa"/>
          </w:tcPr>
          <w:p w:rsidR="00894DBB" w:rsidRDefault="004168A5">
            <w:pPr>
              <w:pStyle w:val="TableParagraph"/>
              <w:spacing w:line="288" w:lineRule="exact"/>
              <w:ind w:left="100"/>
              <w:rPr>
                <w:sz w:val="24"/>
              </w:rPr>
            </w:pPr>
            <w:r>
              <w:rPr>
                <w:sz w:val="24"/>
              </w:rPr>
              <w:t>Senior Project</w:t>
            </w:r>
          </w:p>
        </w:tc>
        <w:tc>
          <w:tcPr>
            <w:tcW w:w="900" w:type="dxa"/>
          </w:tcPr>
          <w:p w:rsidR="00894DBB" w:rsidRDefault="004168A5">
            <w:pPr>
              <w:pStyle w:val="TableParagraph"/>
              <w:spacing w:line="288" w:lineRule="exact"/>
              <w:ind w:left="0" w:right="1"/>
              <w:jc w:val="center"/>
              <w:rPr>
                <w:sz w:val="24"/>
              </w:rPr>
            </w:pPr>
            <w:r>
              <w:rPr>
                <w:sz w:val="24"/>
              </w:rPr>
              <w:t>G</w:t>
            </w:r>
          </w:p>
        </w:tc>
        <w:tc>
          <w:tcPr>
            <w:tcW w:w="900" w:type="dxa"/>
          </w:tcPr>
          <w:p w:rsidR="00894DBB" w:rsidRDefault="004168A5">
            <w:pPr>
              <w:pStyle w:val="TableParagraph"/>
              <w:ind w:left="0" w:right="102"/>
              <w:jc w:val="right"/>
              <w:rPr>
                <w:b/>
                <w:sz w:val="24"/>
              </w:rPr>
            </w:pPr>
            <w:r>
              <w:rPr>
                <w:b/>
                <w:sz w:val="24"/>
              </w:rPr>
              <w:t>2</w:t>
            </w:r>
          </w:p>
        </w:tc>
      </w:tr>
      <w:tr w:rsidR="00894DBB">
        <w:trPr>
          <w:trHeight w:hRule="exact" w:val="298"/>
        </w:trPr>
        <w:tc>
          <w:tcPr>
            <w:tcW w:w="3506" w:type="dxa"/>
            <w:shd w:val="clear" w:color="auto" w:fill="DADADA"/>
          </w:tcPr>
          <w:p w:rsidR="00894DBB" w:rsidRDefault="004168A5">
            <w:pPr>
              <w:pStyle w:val="TableParagraph"/>
              <w:spacing w:line="284" w:lineRule="exact"/>
              <w:rPr>
                <w:b/>
                <w:sz w:val="14"/>
              </w:rPr>
            </w:pPr>
            <w:r>
              <w:rPr>
                <w:b/>
                <w:sz w:val="24"/>
              </w:rPr>
              <w:t>Equity and Diversity Req.</w:t>
            </w:r>
            <w:r>
              <w:rPr>
                <w:b/>
                <w:position w:val="10"/>
                <w:sz w:val="14"/>
              </w:rPr>
              <w:t>1</w:t>
            </w:r>
          </w:p>
        </w:tc>
        <w:tc>
          <w:tcPr>
            <w:tcW w:w="5513" w:type="dxa"/>
            <w:shd w:val="clear" w:color="auto" w:fill="D4D4D4"/>
          </w:tcPr>
          <w:p w:rsidR="00894DBB" w:rsidRDefault="004168A5">
            <w:pPr>
              <w:pStyle w:val="TableParagraph"/>
              <w:spacing w:line="284" w:lineRule="exact"/>
              <w:ind w:left="1476"/>
              <w:rPr>
                <w:b/>
                <w:sz w:val="24"/>
              </w:rPr>
            </w:pPr>
            <w:r>
              <w:rPr>
                <w:b/>
                <w:sz w:val="24"/>
              </w:rPr>
              <w:t>Minimum of 4 credits*</w:t>
            </w:r>
          </w:p>
        </w:tc>
        <w:tc>
          <w:tcPr>
            <w:tcW w:w="900" w:type="dxa"/>
            <w:shd w:val="clear" w:color="auto" w:fill="DADADA"/>
          </w:tcPr>
          <w:p w:rsidR="00894DBB" w:rsidRDefault="00894DBB"/>
        </w:tc>
        <w:tc>
          <w:tcPr>
            <w:tcW w:w="900" w:type="dxa"/>
            <w:shd w:val="clear" w:color="auto" w:fill="DADADA"/>
          </w:tcPr>
          <w:p w:rsidR="00894DBB" w:rsidRDefault="004168A5">
            <w:pPr>
              <w:pStyle w:val="TableParagraph"/>
              <w:spacing w:line="284" w:lineRule="exact"/>
              <w:ind w:left="0" w:right="102"/>
              <w:jc w:val="right"/>
              <w:rPr>
                <w:b/>
                <w:sz w:val="24"/>
              </w:rPr>
            </w:pPr>
            <w:r>
              <w:rPr>
                <w:b/>
                <w:sz w:val="24"/>
              </w:rPr>
              <w:t>4</w:t>
            </w:r>
          </w:p>
        </w:tc>
      </w:tr>
      <w:tr w:rsidR="00894DBB">
        <w:trPr>
          <w:trHeight w:hRule="exact" w:val="298"/>
        </w:trPr>
        <w:tc>
          <w:tcPr>
            <w:tcW w:w="3506" w:type="dxa"/>
            <w:shd w:val="clear" w:color="auto" w:fill="DADADA"/>
          </w:tcPr>
          <w:p w:rsidR="00894DBB" w:rsidRDefault="004168A5">
            <w:pPr>
              <w:pStyle w:val="TableParagraph"/>
              <w:spacing w:line="284" w:lineRule="exact"/>
              <w:rPr>
                <w:b/>
                <w:sz w:val="14"/>
              </w:rPr>
            </w:pPr>
            <w:r>
              <w:rPr>
                <w:b/>
                <w:sz w:val="24"/>
              </w:rPr>
              <w:t>Professional Depth Req.</w:t>
            </w:r>
            <w:r>
              <w:rPr>
                <w:b/>
                <w:position w:val="10"/>
                <w:sz w:val="14"/>
              </w:rPr>
              <w:t>2</w:t>
            </w:r>
          </w:p>
        </w:tc>
        <w:tc>
          <w:tcPr>
            <w:tcW w:w="5513" w:type="dxa"/>
            <w:shd w:val="clear" w:color="auto" w:fill="DADADA"/>
          </w:tcPr>
          <w:p w:rsidR="00894DBB" w:rsidRDefault="004168A5">
            <w:pPr>
              <w:pStyle w:val="TableParagraph"/>
              <w:spacing w:line="284" w:lineRule="exact"/>
              <w:ind w:left="1476"/>
              <w:rPr>
                <w:b/>
                <w:sz w:val="24"/>
              </w:rPr>
            </w:pPr>
            <w:r>
              <w:rPr>
                <w:b/>
                <w:sz w:val="24"/>
              </w:rPr>
              <w:t>Minimum of 4 credits*</w:t>
            </w:r>
          </w:p>
        </w:tc>
        <w:tc>
          <w:tcPr>
            <w:tcW w:w="900" w:type="dxa"/>
            <w:shd w:val="clear" w:color="auto" w:fill="DADADA"/>
          </w:tcPr>
          <w:p w:rsidR="00894DBB" w:rsidRDefault="00894DBB"/>
        </w:tc>
        <w:tc>
          <w:tcPr>
            <w:tcW w:w="900" w:type="dxa"/>
            <w:shd w:val="clear" w:color="auto" w:fill="DADADA"/>
          </w:tcPr>
          <w:p w:rsidR="00894DBB" w:rsidRDefault="004168A5">
            <w:pPr>
              <w:pStyle w:val="TableParagraph"/>
              <w:spacing w:line="284" w:lineRule="exact"/>
              <w:ind w:left="0" w:right="102"/>
              <w:jc w:val="right"/>
              <w:rPr>
                <w:b/>
                <w:sz w:val="24"/>
              </w:rPr>
            </w:pPr>
            <w:r>
              <w:rPr>
                <w:b/>
                <w:sz w:val="24"/>
              </w:rPr>
              <w:t>4</w:t>
            </w:r>
          </w:p>
        </w:tc>
      </w:tr>
      <w:tr w:rsidR="00894DBB">
        <w:trPr>
          <w:trHeight w:hRule="exact" w:val="298"/>
        </w:trPr>
        <w:tc>
          <w:tcPr>
            <w:tcW w:w="3506" w:type="dxa"/>
            <w:shd w:val="clear" w:color="auto" w:fill="F2F2F2"/>
          </w:tcPr>
          <w:p w:rsidR="00894DBB" w:rsidRDefault="004168A5">
            <w:pPr>
              <w:pStyle w:val="TableParagraph"/>
              <w:spacing w:line="284" w:lineRule="exact"/>
              <w:rPr>
                <w:b/>
                <w:sz w:val="24"/>
              </w:rPr>
            </w:pPr>
            <w:r>
              <w:rPr>
                <w:b/>
                <w:sz w:val="24"/>
              </w:rPr>
              <w:t>Total credits</w:t>
            </w:r>
          </w:p>
        </w:tc>
        <w:tc>
          <w:tcPr>
            <w:tcW w:w="5513" w:type="dxa"/>
            <w:shd w:val="clear" w:color="auto" w:fill="F2F2F2"/>
          </w:tcPr>
          <w:p w:rsidR="00894DBB" w:rsidRDefault="00894DBB"/>
        </w:tc>
        <w:tc>
          <w:tcPr>
            <w:tcW w:w="900" w:type="dxa"/>
            <w:shd w:val="clear" w:color="auto" w:fill="F2F2F2"/>
          </w:tcPr>
          <w:p w:rsidR="00894DBB" w:rsidRDefault="00894DBB"/>
        </w:tc>
        <w:tc>
          <w:tcPr>
            <w:tcW w:w="900" w:type="dxa"/>
            <w:shd w:val="clear" w:color="auto" w:fill="F2F2F2"/>
          </w:tcPr>
          <w:p w:rsidR="00894DBB" w:rsidRDefault="004168A5">
            <w:pPr>
              <w:pStyle w:val="TableParagraph"/>
              <w:spacing w:line="284" w:lineRule="exact"/>
              <w:ind w:left="0" w:right="98"/>
              <w:jc w:val="right"/>
              <w:rPr>
                <w:b/>
                <w:sz w:val="24"/>
              </w:rPr>
            </w:pPr>
            <w:r>
              <w:rPr>
                <w:b/>
                <w:sz w:val="24"/>
              </w:rPr>
              <w:t>67-68</w:t>
            </w:r>
          </w:p>
        </w:tc>
      </w:tr>
    </w:tbl>
    <w:p w:rsidR="00894DBB" w:rsidRDefault="004168A5">
      <w:pPr>
        <w:spacing w:before="283"/>
        <w:ind w:left="119"/>
        <w:rPr>
          <w:rFonts w:ascii="Calibri"/>
          <w:b/>
        </w:rPr>
      </w:pPr>
      <w:r>
        <w:rPr>
          <w:rFonts w:ascii="Calibri"/>
          <w:b/>
          <w:position w:val="8"/>
          <w:sz w:val="14"/>
        </w:rPr>
        <w:t xml:space="preserve">1,2 </w:t>
      </w:r>
      <w:r>
        <w:rPr>
          <w:rFonts w:ascii="Calibri"/>
          <w:b/>
        </w:rPr>
        <w:t>A list of approved courses that fulfil these requirements is updated annually and can be obtained from the FHS Academic Advisors.</w:t>
      </w:r>
    </w:p>
    <w:p w:rsidR="00894DBB" w:rsidRDefault="004168A5">
      <w:pPr>
        <w:pStyle w:val="BodyText"/>
        <w:spacing w:before="118"/>
        <w:ind w:left="480" w:right="150"/>
        <w:rPr>
          <w:u w:val="none"/>
        </w:rPr>
      </w:pPr>
      <w:r>
        <w:rPr>
          <w:noProof/>
        </w:rPr>
        <mc:AlternateContent>
          <mc:Choice Requires="wps">
            <w:drawing>
              <wp:anchor distT="0" distB="0" distL="114300" distR="114300" simplePos="0" relativeHeight="503304656" behindDoc="1" locked="0" layoutInCell="1" allowOverlap="1">
                <wp:simplePos x="0" y="0"/>
                <wp:positionH relativeFrom="page">
                  <wp:posOffset>685800</wp:posOffset>
                </wp:positionH>
                <wp:positionV relativeFrom="paragraph">
                  <wp:posOffset>215265</wp:posOffset>
                </wp:positionV>
                <wp:extent cx="1818005" cy="0"/>
                <wp:effectExtent l="9525" t="11430" r="1079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DE3235" id="Line 3" o:spid="_x0000_s1026" style="position:absolute;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95pt" to="197.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oG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" strokeweight=".6pt">
                <w10:wrap anchorx="page"/>
              </v:line>
            </w:pict>
          </mc:Fallback>
        </mc:AlternateContent>
      </w:r>
      <w:r>
        <w:rPr>
          <w:b/>
          <w:u w:val="none"/>
        </w:rPr>
        <w:t>Equity and Diversity Requirement</w:t>
      </w:r>
      <w:r>
        <w:rPr>
          <w:b/>
          <w:position w:val="7"/>
          <w:sz w:val="13"/>
          <w:u w:val="none"/>
        </w:rPr>
        <w:t>1</w:t>
      </w:r>
      <w:r>
        <w:rPr>
          <w:b/>
          <w:u w:val="none"/>
        </w:rPr>
        <w:t xml:space="preserve">: </w:t>
      </w:r>
      <w:r>
        <w:rPr>
          <w:u w:val="none"/>
        </w:rPr>
        <w:t>Courses that fulfill this requirement must explicitly address and seek to increase awareness of aspects of human diversity, equity, and social justice relevant to work in the human services. 4 credits required.</w:t>
      </w:r>
    </w:p>
    <w:p w:rsidR="00894DBB" w:rsidRDefault="004168A5">
      <w:pPr>
        <w:ind w:left="480" w:right="701"/>
        <w:rPr>
          <w:rFonts w:ascii="Calibri"/>
          <w:sz w:val="20"/>
        </w:rPr>
      </w:pPr>
      <w:r>
        <w:rPr>
          <w:noProof/>
        </w:rPr>
        <mc:AlternateContent>
          <mc:Choice Requires="wps">
            <w:drawing>
              <wp:anchor distT="0" distB="0" distL="114300" distR="114300" simplePos="0" relativeHeight="503304680" behindDoc="1" locked="0" layoutInCell="1" allowOverlap="1">
                <wp:simplePos x="0" y="0"/>
                <wp:positionH relativeFrom="page">
                  <wp:posOffset>685800</wp:posOffset>
                </wp:positionH>
                <wp:positionV relativeFrom="paragraph">
                  <wp:posOffset>140335</wp:posOffset>
                </wp:positionV>
                <wp:extent cx="1763395" cy="0"/>
                <wp:effectExtent l="9525" t="8890" r="825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F2C8C1" id="Line 2" o:spid="_x0000_s1026" style="position:absolute;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05pt" to="19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Qy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" strokeweight=".21131mm">
                <w10:wrap anchorx="page"/>
              </v:line>
            </w:pict>
          </mc:Fallback>
        </mc:AlternateContent>
      </w:r>
      <w:r>
        <w:rPr>
          <w:rFonts w:ascii="Calibri"/>
          <w:b/>
          <w:sz w:val="20"/>
        </w:rPr>
        <w:t>Professional Depth Requirement</w:t>
      </w:r>
      <w:r>
        <w:rPr>
          <w:rFonts w:ascii="Calibri"/>
          <w:b/>
          <w:position w:val="7"/>
          <w:sz w:val="13"/>
        </w:rPr>
        <w:t>2</w:t>
      </w:r>
      <w:r>
        <w:rPr>
          <w:rFonts w:ascii="Calibri"/>
          <w:b/>
          <w:sz w:val="20"/>
        </w:rPr>
        <w:t xml:space="preserve">: </w:t>
      </w:r>
      <w:r>
        <w:rPr>
          <w:rFonts w:ascii="Calibri"/>
          <w:sz w:val="20"/>
        </w:rPr>
        <w:t xml:space="preserve">Students must take at least 4 credits from </w:t>
      </w:r>
      <w:r>
        <w:rPr>
          <w:rFonts w:ascii="Calibri"/>
          <w:b/>
          <w:sz w:val="20"/>
          <w:u w:val="single"/>
        </w:rPr>
        <w:t xml:space="preserve">one </w:t>
      </w:r>
      <w:r>
        <w:rPr>
          <w:rFonts w:ascii="Calibri"/>
          <w:sz w:val="20"/>
        </w:rPr>
        <w:t>of the following categories to fulfill this requirement:</w:t>
      </w:r>
    </w:p>
    <w:p w:rsidR="00894DBB" w:rsidRDefault="004168A5">
      <w:pPr>
        <w:pStyle w:val="BodyText"/>
        <w:spacing w:before="4"/>
        <w:ind w:left="840" w:right="569"/>
        <w:rPr>
          <w:u w:val="none"/>
        </w:rPr>
      </w:pPr>
      <w:r>
        <w:rPr>
          <w:b/>
          <w:i/>
        </w:rPr>
        <w:t xml:space="preserve">Research: </w:t>
      </w:r>
      <w:r>
        <w:rPr>
          <w:u w:val="none"/>
        </w:rPr>
        <w:t>Courses in this category must explicitly provide training in research methodology, statistics, grant writing, or application of these skills to advance work in the human services.</w:t>
      </w:r>
    </w:p>
    <w:p w:rsidR="00894DBB" w:rsidRDefault="004168A5">
      <w:pPr>
        <w:pStyle w:val="BodyText"/>
        <w:ind w:left="840" w:right="150"/>
        <w:rPr>
          <w:u w:val="none"/>
        </w:rPr>
      </w:pPr>
      <w:r>
        <w:rPr>
          <w:b/>
          <w:i/>
        </w:rPr>
        <w:t xml:space="preserve">Prevention and Intervention: </w:t>
      </w:r>
      <w:r>
        <w:rPr>
          <w:u w:val="none"/>
        </w:rPr>
        <w:t>Courses in this category must explicitly address and seek to increase knowledge of prevention and/or intervention (direct practice) approaches relevant to careers in the human services, or behaviors that are the focus of prevention and/or intervention in this context.</w:t>
      </w:r>
    </w:p>
    <w:p w:rsidR="00894DBB" w:rsidRDefault="004168A5">
      <w:pPr>
        <w:pStyle w:val="BodyText"/>
        <w:ind w:left="840" w:right="900"/>
        <w:rPr>
          <w:u w:val="none"/>
        </w:rPr>
      </w:pPr>
      <w:r>
        <w:rPr>
          <w:b/>
          <w:i/>
        </w:rPr>
        <w:t xml:space="preserve">Organization and Public Policy: </w:t>
      </w:r>
      <w:r>
        <w:rPr>
          <w:u w:val="none"/>
        </w:rPr>
        <w:t>Courses in this category must explicitly address and seek to increase knowledge of organizational structures or public policy processes relevant to work in the human services.</w:t>
      </w:r>
    </w:p>
    <w:p w:rsidR="00894DBB" w:rsidRDefault="00894DBB">
      <w:pPr>
        <w:pStyle w:val="BodyText"/>
        <w:spacing w:before="11"/>
        <w:rPr>
          <w:sz w:val="19"/>
          <w:u w:val="none"/>
        </w:rPr>
      </w:pPr>
    </w:p>
    <w:p w:rsidR="00894DBB" w:rsidRDefault="004168A5">
      <w:pPr>
        <w:pStyle w:val="BodyText"/>
        <w:ind w:left="571" w:hanging="193"/>
        <w:rPr>
          <w:u w:val="none"/>
        </w:rPr>
      </w:pPr>
      <w:r>
        <w:rPr>
          <w:u w:val="none"/>
        </w:rPr>
        <w:t xml:space="preserve">* Students must enroll in </w:t>
      </w:r>
      <w:r>
        <w:rPr>
          <w:i/>
          <w:u w:val="none"/>
        </w:rPr>
        <w:t xml:space="preserve">a minimum of </w:t>
      </w:r>
      <w:r>
        <w:rPr>
          <w:u w:val="none"/>
        </w:rPr>
        <w:t>4 credits within an area of Professional Depth; however, students may fulfill this requirement through a combination of courses with credits that can range from 1 to 4 credits.</w:t>
      </w:r>
    </w:p>
    <w:p w:rsidR="00894DBB" w:rsidRDefault="004168A5">
      <w:pPr>
        <w:pStyle w:val="BodyText"/>
        <w:ind w:left="281"/>
        <w:rPr>
          <w:u w:val="none"/>
        </w:rPr>
      </w:pPr>
      <w:r>
        <w:rPr>
          <w:u w:val="none"/>
        </w:rPr>
        <w:t>** Students are required to enroll in FHS 407 for each term enrolled in FHS 406.</w:t>
      </w:r>
    </w:p>
    <w:p w:rsidR="00894DBB" w:rsidRDefault="004168A5">
      <w:pPr>
        <w:ind w:left="571" w:right="194" w:hanging="392"/>
        <w:jc w:val="both"/>
        <w:rPr>
          <w:rFonts w:ascii="Calibri"/>
          <w:b/>
          <w:sz w:val="20"/>
        </w:rPr>
      </w:pPr>
      <w:r>
        <w:rPr>
          <w:rFonts w:ascii="Calibri"/>
          <w:sz w:val="20"/>
        </w:rPr>
        <w:t xml:space="preserve">*** </w:t>
      </w:r>
      <w:r>
        <w:rPr>
          <w:rFonts w:ascii="Calibri"/>
          <w:b/>
          <w:sz w:val="20"/>
        </w:rPr>
        <w:t xml:space="preserve">Students must enroll in a </w:t>
      </w:r>
      <w:r>
        <w:rPr>
          <w:rFonts w:ascii="Calibri"/>
          <w:b/>
          <w:i/>
          <w:sz w:val="20"/>
        </w:rPr>
        <w:t xml:space="preserve">minimum of 2 credits </w:t>
      </w:r>
      <w:r>
        <w:rPr>
          <w:rFonts w:ascii="Calibri"/>
          <w:b/>
          <w:sz w:val="20"/>
        </w:rPr>
        <w:t xml:space="preserve">of FHS 406 in each term they are enrolled in FHS 406 (i.e., you may </w:t>
      </w:r>
      <w:r>
        <w:rPr>
          <w:rFonts w:ascii="Calibri"/>
          <w:b/>
          <w:sz w:val="20"/>
          <w:u w:val="single"/>
        </w:rPr>
        <w:t xml:space="preserve">NOT </w:t>
      </w:r>
      <w:r>
        <w:rPr>
          <w:rFonts w:ascii="Calibri"/>
          <w:b/>
          <w:sz w:val="20"/>
        </w:rPr>
        <w:t>take only 1 credit of FHS 406). See FHS Academic Advisors if you wish to add FHS 406 credits beyond the 2-credit minimum in any given term or have any other questions regarding this requirement.</w:t>
      </w:r>
    </w:p>
    <w:p w:rsidR="00894DBB" w:rsidRDefault="00894DBB">
      <w:pPr>
        <w:jc w:val="both"/>
        <w:rPr>
          <w:rFonts w:ascii="Calibri"/>
          <w:sz w:val="20"/>
        </w:rPr>
        <w:sectPr w:rsidR="00894DBB">
          <w:type w:val="continuous"/>
          <w:pgSz w:w="12240" w:h="15840"/>
          <w:pgMar w:top="640" w:right="580" w:bottom="280" w:left="600" w:header="720" w:footer="720" w:gutter="0"/>
          <w:cols w:space="720"/>
        </w:sectPr>
      </w:pPr>
    </w:p>
    <w:p w:rsidR="00894DBB" w:rsidRDefault="004168A5">
      <w:pPr>
        <w:pStyle w:val="Heading1"/>
      </w:pPr>
      <w:r>
        <w:rPr>
          <w:rFonts w:ascii="Rockwell" w:hAnsi="Rockwell"/>
          <w:position w:val="8"/>
          <w:sz w:val="19"/>
        </w:rPr>
        <w:lastRenderedPageBreak/>
        <w:t>†</w:t>
      </w:r>
      <w:r>
        <w:rPr>
          <w:u w:val="single"/>
        </w:rPr>
        <w:t>FHS Program Plan: Year-At-A-Glance</w:t>
      </w:r>
    </w:p>
    <w:p w:rsidR="00894DBB" w:rsidRDefault="00894DBB">
      <w:pPr>
        <w:spacing w:before="3"/>
        <w:rPr>
          <w:b/>
          <w:sz w:val="16"/>
        </w:rPr>
      </w:pPr>
    </w:p>
    <w:p w:rsidR="00894DBB" w:rsidRDefault="004168A5">
      <w:pPr>
        <w:spacing w:before="98"/>
        <w:ind w:left="120" w:right="300"/>
        <w:rPr>
          <w:sz w:val="24"/>
        </w:rPr>
      </w:pPr>
      <w:r>
        <w:rPr>
          <w:sz w:val="24"/>
        </w:rPr>
        <w:t xml:space="preserve">Please refer to the </w:t>
      </w:r>
      <w:r>
        <w:rPr>
          <w:b/>
          <w:sz w:val="24"/>
        </w:rPr>
        <w:t xml:space="preserve">FHS Curriculum Worksheet </w:t>
      </w:r>
      <w:r>
        <w:rPr>
          <w:sz w:val="24"/>
        </w:rPr>
        <w:t xml:space="preserve">on the preceding page for </w:t>
      </w:r>
      <w:r>
        <w:rPr>
          <w:b/>
          <w:sz w:val="24"/>
        </w:rPr>
        <w:t>course titles</w:t>
      </w:r>
      <w:r>
        <w:rPr>
          <w:sz w:val="24"/>
        </w:rPr>
        <w:t xml:space="preserve">. All courses listed below are </w:t>
      </w:r>
      <w:r>
        <w:rPr>
          <w:b/>
          <w:sz w:val="24"/>
        </w:rPr>
        <w:t xml:space="preserve">required </w:t>
      </w:r>
      <w:r>
        <w:rPr>
          <w:sz w:val="24"/>
        </w:rPr>
        <w:t>to complete the FHS major.</w:t>
      </w:r>
    </w:p>
    <w:p w:rsidR="00894DBB" w:rsidRDefault="00894DBB">
      <w:pPr>
        <w:spacing w:before="11"/>
        <w:rPr>
          <w:sz w:val="23"/>
        </w:rPr>
      </w:pPr>
    </w:p>
    <w:p w:rsidR="00894DBB" w:rsidRDefault="004168A5">
      <w:pPr>
        <w:pStyle w:val="Heading2"/>
        <w:ind w:left="120"/>
      </w:pPr>
      <w:r>
        <w:t xml:space="preserve">Year: </w:t>
      </w:r>
      <w:r w:rsidR="00AF2ABA">
        <w:t>2019-2020</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689"/>
        <w:gridCol w:w="3780"/>
      </w:tblGrid>
      <w:tr w:rsidR="00894DBB">
        <w:trPr>
          <w:trHeight w:hRule="exact" w:val="298"/>
        </w:trPr>
        <w:tc>
          <w:tcPr>
            <w:tcW w:w="3439" w:type="dxa"/>
            <w:shd w:val="clear" w:color="auto" w:fill="F2F2F2"/>
          </w:tcPr>
          <w:p w:rsidR="00894DBB" w:rsidRDefault="00AF2ABA">
            <w:pPr>
              <w:pStyle w:val="TableParagraph"/>
              <w:spacing w:line="284" w:lineRule="exact"/>
              <w:rPr>
                <w:b/>
                <w:sz w:val="24"/>
              </w:rPr>
            </w:pPr>
            <w:r>
              <w:rPr>
                <w:b/>
                <w:sz w:val="24"/>
              </w:rPr>
              <w:t>Fall 2019</w:t>
            </w:r>
          </w:p>
        </w:tc>
        <w:tc>
          <w:tcPr>
            <w:tcW w:w="3689" w:type="dxa"/>
            <w:shd w:val="clear" w:color="auto" w:fill="F2F2F2"/>
          </w:tcPr>
          <w:p w:rsidR="00894DBB" w:rsidRDefault="00AF2ABA">
            <w:pPr>
              <w:pStyle w:val="TableParagraph"/>
              <w:spacing w:line="284" w:lineRule="exact"/>
              <w:rPr>
                <w:b/>
                <w:sz w:val="24"/>
              </w:rPr>
            </w:pPr>
            <w:r>
              <w:rPr>
                <w:b/>
                <w:sz w:val="24"/>
              </w:rPr>
              <w:t>Winter 2020</w:t>
            </w:r>
          </w:p>
        </w:tc>
        <w:tc>
          <w:tcPr>
            <w:tcW w:w="3780" w:type="dxa"/>
            <w:shd w:val="clear" w:color="auto" w:fill="F2F2F2"/>
          </w:tcPr>
          <w:p w:rsidR="00894DBB" w:rsidRDefault="004168A5" w:rsidP="00AF2ABA">
            <w:pPr>
              <w:pStyle w:val="TableParagraph"/>
              <w:spacing w:line="284" w:lineRule="exact"/>
              <w:rPr>
                <w:b/>
                <w:sz w:val="24"/>
              </w:rPr>
            </w:pPr>
            <w:r>
              <w:rPr>
                <w:b/>
                <w:sz w:val="24"/>
              </w:rPr>
              <w:t>Spring 20</w:t>
            </w:r>
            <w:r w:rsidR="00AF2ABA">
              <w:rPr>
                <w:b/>
                <w:sz w:val="24"/>
              </w:rPr>
              <w:t>20</w:t>
            </w:r>
          </w:p>
        </w:tc>
      </w:tr>
      <w:tr w:rsidR="00894DBB">
        <w:trPr>
          <w:trHeight w:hRule="exact" w:val="730"/>
        </w:trPr>
        <w:tc>
          <w:tcPr>
            <w:tcW w:w="3439" w:type="dxa"/>
          </w:tcPr>
          <w:p w:rsidR="00894DBB" w:rsidRDefault="004168A5">
            <w:pPr>
              <w:pStyle w:val="TableParagraph"/>
              <w:tabs>
                <w:tab w:val="left" w:pos="2709"/>
              </w:tabs>
              <w:rPr>
                <w:sz w:val="24"/>
              </w:rPr>
            </w:pPr>
            <w:r>
              <w:rPr>
                <w:sz w:val="24"/>
              </w:rPr>
              <w:t>FHS</w:t>
            </w:r>
            <w:r>
              <w:rPr>
                <w:spacing w:val="64"/>
                <w:sz w:val="24"/>
              </w:rPr>
              <w:t xml:space="preserve"> </w:t>
            </w:r>
            <w:r>
              <w:rPr>
                <w:sz w:val="24"/>
              </w:rPr>
              <w:t>328</w:t>
            </w:r>
            <w:r>
              <w:rPr>
                <w:sz w:val="24"/>
              </w:rPr>
              <w:tab/>
              <w:t>(04)</w:t>
            </w:r>
          </w:p>
        </w:tc>
        <w:tc>
          <w:tcPr>
            <w:tcW w:w="3689" w:type="dxa"/>
          </w:tcPr>
          <w:p w:rsidR="00894DBB" w:rsidRDefault="004168A5">
            <w:pPr>
              <w:pStyle w:val="TableParagraph"/>
              <w:tabs>
                <w:tab w:val="left" w:pos="2968"/>
              </w:tabs>
              <w:rPr>
                <w:sz w:val="24"/>
              </w:rPr>
            </w:pPr>
            <w:r>
              <w:rPr>
                <w:sz w:val="24"/>
              </w:rPr>
              <w:t>FHS</w:t>
            </w:r>
            <w:r>
              <w:rPr>
                <w:spacing w:val="64"/>
                <w:sz w:val="24"/>
              </w:rPr>
              <w:t xml:space="preserve"> </w:t>
            </w:r>
            <w:r>
              <w:rPr>
                <w:sz w:val="24"/>
              </w:rPr>
              <w:t>331</w:t>
            </w:r>
            <w:r>
              <w:rPr>
                <w:sz w:val="24"/>
              </w:rPr>
              <w:tab/>
              <w:t>(03)</w:t>
            </w:r>
          </w:p>
        </w:tc>
        <w:tc>
          <w:tcPr>
            <w:tcW w:w="3780" w:type="dxa"/>
          </w:tcPr>
          <w:p w:rsidR="00894DBB" w:rsidRDefault="004168A5">
            <w:pPr>
              <w:pStyle w:val="TableParagraph"/>
              <w:tabs>
                <w:tab w:val="left" w:pos="3148"/>
              </w:tabs>
              <w:rPr>
                <w:sz w:val="24"/>
              </w:rPr>
            </w:pPr>
            <w:r>
              <w:rPr>
                <w:sz w:val="24"/>
              </w:rPr>
              <w:t>FHS 213,215</w:t>
            </w:r>
            <w:r>
              <w:rPr>
                <w:spacing w:val="-5"/>
                <w:sz w:val="24"/>
              </w:rPr>
              <w:t xml:space="preserve"> </w:t>
            </w:r>
            <w:r>
              <w:rPr>
                <w:sz w:val="24"/>
              </w:rPr>
              <w:t>or</w:t>
            </w:r>
            <w:r>
              <w:rPr>
                <w:spacing w:val="-2"/>
                <w:sz w:val="24"/>
              </w:rPr>
              <w:t xml:space="preserve"> </w:t>
            </w:r>
            <w:r>
              <w:rPr>
                <w:sz w:val="24"/>
              </w:rPr>
              <w:t>216</w:t>
            </w:r>
            <w:r>
              <w:rPr>
                <w:sz w:val="24"/>
              </w:rPr>
              <w:tab/>
              <w:t>(04)</w:t>
            </w:r>
          </w:p>
          <w:p w:rsidR="00894DBB" w:rsidRDefault="004168A5">
            <w:pPr>
              <w:pStyle w:val="TableParagraph"/>
              <w:spacing w:before="2" w:line="240" w:lineRule="auto"/>
              <w:ind w:left="139"/>
              <w:rPr>
                <w:b/>
                <w:i/>
                <w:sz w:val="24"/>
              </w:rPr>
            </w:pPr>
            <w:r>
              <w:rPr>
                <w:b/>
                <w:i/>
                <w:sz w:val="24"/>
              </w:rPr>
              <w:t>If needed-see Randy or Christi</w:t>
            </w:r>
          </w:p>
        </w:tc>
      </w:tr>
      <w:tr w:rsidR="00894DBB">
        <w:trPr>
          <w:trHeight w:hRule="exact" w:val="588"/>
        </w:trPr>
        <w:tc>
          <w:tcPr>
            <w:tcW w:w="3439" w:type="dxa"/>
          </w:tcPr>
          <w:p w:rsidR="00894DBB" w:rsidRDefault="004168A5">
            <w:pPr>
              <w:pStyle w:val="TableParagraph"/>
              <w:tabs>
                <w:tab w:val="left" w:pos="2711"/>
              </w:tabs>
              <w:rPr>
                <w:sz w:val="24"/>
              </w:rPr>
            </w:pPr>
            <w:r>
              <w:rPr>
                <w:sz w:val="24"/>
              </w:rPr>
              <w:t>FHS</w:t>
            </w:r>
            <w:r>
              <w:rPr>
                <w:spacing w:val="-2"/>
                <w:sz w:val="24"/>
              </w:rPr>
              <w:t xml:space="preserve"> </w:t>
            </w:r>
            <w:r>
              <w:rPr>
                <w:sz w:val="24"/>
              </w:rPr>
              <w:t>330</w:t>
            </w:r>
            <w:r>
              <w:rPr>
                <w:sz w:val="24"/>
              </w:rPr>
              <w:tab/>
              <w:t>(04)</w:t>
            </w:r>
          </w:p>
        </w:tc>
        <w:tc>
          <w:tcPr>
            <w:tcW w:w="3689" w:type="dxa"/>
          </w:tcPr>
          <w:p w:rsidR="00894DBB" w:rsidRDefault="004168A5">
            <w:pPr>
              <w:pStyle w:val="TableParagraph"/>
              <w:tabs>
                <w:tab w:val="left" w:pos="2968"/>
              </w:tabs>
              <w:rPr>
                <w:sz w:val="24"/>
              </w:rPr>
            </w:pPr>
            <w:r>
              <w:rPr>
                <w:sz w:val="24"/>
              </w:rPr>
              <w:t>FHS</w:t>
            </w:r>
            <w:r>
              <w:rPr>
                <w:spacing w:val="-1"/>
                <w:sz w:val="24"/>
              </w:rPr>
              <w:t xml:space="preserve"> </w:t>
            </w:r>
            <w:r>
              <w:rPr>
                <w:sz w:val="24"/>
              </w:rPr>
              <w:t>420</w:t>
            </w:r>
            <w:r>
              <w:rPr>
                <w:sz w:val="24"/>
              </w:rPr>
              <w:tab/>
              <w:t>(04)</w:t>
            </w:r>
          </w:p>
        </w:tc>
        <w:tc>
          <w:tcPr>
            <w:tcW w:w="3780" w:type="dxa"/>
          </w:tcPr>
          <w:p w:rsidR="00894DBB" w:rsidRDefault="00894DBB"/>
          <w:p w:rsidR="0078116B" w:rsidRDefault="0078116B"/>
          <w:p w:rsidR="0078116B" w:rsidRDefault="0078116B"/>
          <w:p w:rsidR="0078116B" w:rsidRDefault="0078116B"/>
        </w:tc>
      </w:tr>
      <w:tr w:rsidR="00894DBB">
        <w:trPr>
          <w:trHeight w:hRule="exact" w:val="1022"/>
        </w:trPr>
        <w:tc>
          <w:tcPr>
            <w:tcW w:w="3439" w:type="dxa"/>
          </w:tcPr>
          <w:p w:rsidR="00894DBB" w:rsidRDefault="004168A5">
            <w:pPr>
              <w:pStyle w:val="TableParagraph"/>
              <w:tabs>
                <w:tab w:val="left" w:pos="2711"/>
              </w:tabs>
              <w:rPr>
                <w:sz w:val="24"/>
              </w:rPr>
            </w:pPr>
            <w:r>
              <w:rPr>
                <w:sz w:val="24"/>
              </w:rPr>
              <w:t>FHS</w:t>
            </w:r>
            <w:r>
              <w:rPr>
                <w:spacing w:val="-1"/>
                <w:sz w:val="24"/>
              </w:rPr>
              <w:t xml:space="preserve"> </w:t>
            </w:r>
            <w:r>
              <w:rPr>
                <w:sz w:val="24"/>
              </w:rPr>
              <w:t>491</w:t>
            </w:r>
            <w:r>
              <w:rPr>
                <w:sz w:val="24"/>
              </w:rPr>
              <w:tab/>
              <w:t>(03)</w:t>
            </w:r>
          </w:p>
        </w:tc>
        <w:tc>
          <w:tcPr>
            <w:tcW w:w="3689" w:type="dxa"/>
          </w:tcPr>
          <w:p w:rsidR="00894DBB" w:rsidRDefault="004168A5">
            <w:pPr>
              <w:pStyle w:val="TableParagraph"/>
              <w:tabs>
                <w:tab w:val="left" w:pos="2968"/>
              </w:tabs>
              <w:rPr>
                <w:sz w:val="24"/>
              </w:rPr>
            </w:pPr>
            <w:r>
              <w:rPr>
                <w:sz w:val="24"/>
              </w:rPr>
              <w:t>FHS</w:t>
            </w:r>
            <w:r>
              <w:rPr>
                <w:spacing w:val="-1"/>
                <w:sz w:val="24"/>
              </w:rPr>
              <w:t xml:space="preserve"> </w:t>
            </w:r>
            <w:r>
              <w:rPr>
                <w:sz w:val="24"/>
              </w:rPr>
              <w:t>492</w:t>
            </w:r>
            <w:r>
              <w:rPr>
                <w:sz w:val="24"/>
              </w:rPr>
              <w:tab/>
              <w:t>(03)</w:t>
            </w:r>
          </w:p>
        </w:tc>
        <w:tc>
          <w:tcPr>
            <w:tcW w:w="3780" w:type="dxa"/>
          </w:tcPr>
          <w:p w:rsidR="00894DBB" w:rsidRDefault="004168A5">
            <w:pPr>
              <w:pStyle w:val="TableParagraph"/>
              <w:rPr>
                <w:sz w:val="24"/>
              </w:rPr>
            </w:pPr>
            <w:r>
              <w:rPr>
                <w:sz w:val="24"/>
              </w:rPr>
              <w:t>FHS 493</w:t>
            </w:r>
          </w:p>
          <w:p w:rsidR="00894DBB" w:rsidRDefault="004168A5">
            <w:pPr>
              <w:pStyle w:val="TableParagraph"/>
              <w:tabs>
                <w:tab w:val="left" w:pos="3148"/>
              </w:tabs>
              <w:spacing w:before="1" w:line="289" w:lineRule="exact"/>
              <w:ind w:left="571"/>
              <w:rPr>
                <w:sz w:val="24"/>
              </w:rPr>
            </w:pPr>
            <w:r>
              <w:rPr>
                <w:sz w:val="24"/>
              </w:rPr>
              <w:t>OR</w:t>
            </w:r>
            <w:r>
              <w:rPr>
                <w:sz w:val="24"/>
              </w:rPr>
              <w:tab/>
              <w:t>(03)</w:t>
            </w:r>
          </w:p>
          <w:p w:rsidR="00894DBB" w:rsidRDefault="004168A5">
            <w:pPr>
              <w:pStyle w:val="TableParagraph"/>
              <w:spacing w:line="289" w:lineRule="exact"/>
              <w:rPr>
                <w:sz w:val="24"/>
              </w:rPr>
            </w:pPr>
            <w:r>
              <w:rPr>
                <w:sz w:val="24"/>
              </w:rPr>
              <w:t>FHS 494</w:t>
            </w:r>
          </w:p>
        </w:tc>
      </w:tr>
      <w:tr w:rsidR="00894DBB">
        <w:trPr>
          <w:trHeight w:hRule="exact" w:val="444"/>
        </w:trPr>
        <w:tc>
          <w:tcPr>
            <w:tcW w:w="3439" w:type="dxa"/>
          </w:tcPr>
          <w:p w:rsidR="00894DBB" w:rsidRDefault="004168A5">
            <w:pPr>
              <w:pStyle w:val="TableParagraph"/>
              <w:tabs>
                <w:tab w:val="left" w:pos="2711"/>
              </w:tabs>
              <w:spacing w:line="289" w:lineRule="exact"/>
              <w:rPr>
                <w:sz w:val="24"/>
              </w:rPr>
            </w:pPr>
            <w:r>
              <w:rPr>
                <w:sz w:val="24"/>
              </w:rPr>
              <w:t>FHS 406</w:t>
            </w:r>
            <w:r>
              <w:rPr>
                <w:spacing w:val="-14"/>
                <w:sz w:val="24"/>
              </w:rPr>
              <w:t xml:space="preserve"> </w:t>
            </w:r>
            <w:r>
              <w:rPr>
                <w:i/>
                <w:spacing w:val="-3"/>
                <w:sz w:val="25"/>
              </w:rPr>
              <w:t>Field</w:t>
            </w:r>
            <w:r>
              <w:rPr>
                <w:i/>
                <w:spacing w:val="-10"/>
                <w:sz w:val="25"/>
              </w:rPr>
              <w:t xml:space="preserve"> </w:t>
            </w:r>
            <w:r>
              <w:rPr>
                <w:i/>
                <w:sz w:val="25"/>
              </w:rPr>
              <w:t>Study</w:t>
            </w:r>
            <w:r>
              <w:rPr>
                <w:i/>
                <w:sz w:val="25"/>
              </w:rPr>
              <w:tab/>
            </w:r>
            <w:r>
              <w:rPr>
                <w:sz w:val="24"/>
              </w:rPr>
              <w:t>(02)</w:t>
            </w:r>
          </w:p>
        </w:tc>
        <w:tc>
          <w:tcPr>
            <w:tcW w:w="3689" w:type="dxa"/>
          </w:tcPr>
          <w:p w:rsidR="00894DBB" w:rsidRDefault="004168A5">
            <w:pPr>
              <w:pStyle w:val="TableParagraph"/>
              <w:tabs>
                <w:tab w:val="left" w:pos="2968"/>
              </w:tabs>
              <w:spacing w:line="289" w:lineRule="exact"/>
              <w:rPr>
                <w:sz w:val="24"/>
              </w:rPr>
            </w:pPr>
            <w:r>
              <w:rPr>
                <w:sz w:val="24"/>
              </w:rPr>
              <w:t>FHS 406</w:t>
            </w:r>
            <w:r>
              <w:rPr>
                <w:spacing w:val="-14"/>
                <w:sz w:val="24"/>
              </w:rPr>
              <w:t xml:space="preserve"> </w:t>
            </w:r>
            <w:r>
              <w:rPr>
                <w:i/>
                <w:spacing w:val="-3"/>
                <w:sz w:val="25"/>
              </w:rPr>
              <w:t>Field</w:t>
            </w:r>
            <w:r>
              <w:rPr>
                <w:i/>
                <w:spacing w:val="-10"/>
                <w:sz w:val="25"/>
              </w:rPr>
              <w:t xml:space="preserve"> </w:t>
            </w:r>
            <w:r>
              <w:rPr>
                <w:i/>
                <w:sz w:val="25"/>
              </w:rPr>
              <w:t>Study</w:t>
            </w:r>
            <w:r>
              <w:rPr>
                <w:i/>
                <w:sz w:val="25"/>
              </w:rPr>
              <w:tab/>
            </w:r>
            <w:r>
              <w:rPr>
                <w:sz w:val="24"/>
              </w:rPr>
              <w:t>(02)</w:t>
            </w:r>
          </w:p>
        </w:tc>
        <w:tc>
          <w:tcPr>
            <w:tcW w:w="3780" w:type="dxa"/>
          </w:tcPr>
          <w:p w:rsidR="00894DBB" w:rsidRDefault="004168A5">
            <w:pPr>
              <w:pStyle w:val="TableParagraph"/>
              <w:tabs>
                <w:tab w:val="left" w:pos="3148"/>
              </w:tabs>
              <w:spacing w:line="289" w:lineRule="exact"/>
              <w:rPr>
                <w:sz w:val="24"/>
              </w:rPr>
            </w:pPr>
            <w:r>
              <w:rPr>
                <w:sz w:val="24"/>
              </w:rPr>
              <w:t>FHS 406</w:t>
            </w:r>
            <w:r>
              <w:rPr>
                <w:spacing w:val="-14"/>
                <w:sz w:val="24"/>
              </w:rPr>
              <w:t xml:space="preserve"> </w:t>
            </w:r>
            <w:r>
              <w:rPr>
                <w:i/>
                <w:spacing w:val="-3"/>
                <w:sz w:val="25"/>
              </w:rPr>
              <w:t>Field</w:t>
            </w:r>
            <w:r>
              <w:rPr>
                <w:i/>
                <w:spacing w:val="-10"/>
                <w:sz w:val="25"/>
              </w:rPr>
              <w:t xml:space="preserve"> </w:t>
            </w:r>
            <w:r>
              <w:rPr>
                <w:i/>
                <w:sz w:val="25"/>
              </w:rPr>
              <w:t>Study</w:t>
            </w:r>
            <w:r>
              <w:rPr>
                <w:i/>
                <w:sz w:val="25"/>
              </w:rPr>
              <w:tab/>
            </w:r>
            <w:r>
              <w:rPr>
                <w:sz w:val="24"/>
              </w:rPr>
              <w:t>(02)</w:t>
            </w:r>
          </w:p>
        </w:tc>
      </w:tr>
      <w:tr w:rsidR="00894DBB" w:rsidTr="0078116B">
        <w:trPr>
          <w:trHeight w:hRule="exact" w:val="1188"/>
        </w:trPr>
        <w:tc>
          <w:tcPr>
            <w:tcW w:w="3439" w:type="dxa"/>
          </w:tcPr>
          <w:p w:rsidR="00894DBB" w:rsidRDefault="004168A5">
            <w:pPr>
              <w:pStyle w:val="TableParagraph"/>
              <w:tabs>
                <w:tab w:val="left" w:pos="2711"/>
              </w:tabs>
              <w:rPr>
                <w:sz w:val="24"/>
              </w:rPr>
            </w:pPr>
            <w:r>
              <w:rPr>
                <w:sz w:val="24"/>
              </w:rPr>
              <w:t>FHS</w:t>
            </w:r>
            <w:r>
              <w:rPr>
                <w:spacing w:val="-2"/>
                <w:sz w:val="24"/>
              </w:rPr>
              <w:t xml:space="preserve"> </w:t>
            </w:r>
            <w:r>
              <w:rPr>
                <w:sz w:val="24"/>
              </w:rPr>
              <w:t>407</w:t>
            </w:r>
            <w:r>
              <w:rPr>
                <w:spacing w:val="-3"/>
                <w:sz w:val="24"/>
              </w:rPr>
              <w:t xml:space="preserve"> </w:t>
            </w:r>
            <w:r>
              <w:rPr>
                <w:sz w:val="24"/>
              </w:rPr>
              <w:t>Supervision</w:t>
            </w:r>
            <w:r>
              <w:rPr>
                <w:sz w:val="24"/>
              </w:rPr>
              <w:tab/>
              <w:t>(01)</w:t>
            </w:r>
          </w:p>
        </w:tc>
        <w:tc>
          <w:tcPr>
            <w:tcW w:w="3689" w:type="dxa"/>
          </w:tcPr>
          <w:p w:rsidR="00894DBB" w:rsidRDefault="004168A5">
            <w:pPr>
              <w:pStyle w:val="TableParagraph"/>
              <w:tabs>
                <w:tab w:val="left" w:pos="2968"/>
              </w:tabs>
              <w:spacing w:line="289" w:lineRule="exact"/>
              <w:rPr>
                <w:sz w:val="24"/>
              </w:rPr>
            </w:pPr>
            <w:r>
              <w:rPr>
                <w:sz w:val="24"/>
              </w:rPr>
              <w:t>FHS</w:t>
            </w:r>
            <w:r>
              <w:rPr>
                <w:spacing w:val="-14"/>
                <w:sz w:val="24"/>
              </w:rPr>
              <w:t xml:space="preserve"> </w:t>
            </w:r>
            <w:r>
              <w:rPr>
                <w:sz w:val="24"/>
              </w:rPr>
              <w:t>407</w:t>
            </w:r>
            <w:r>
              <w:rPr>
                <w:spacing w:val="-15"/>
                <w:sz w:val="24"/>
              </w:rPr>
              <w:t xml:space="preserve"> </w:t>
            </w:r>
            <w:r>
              <w:rPr>
                <w:i/>
                <w:sz w:val="25"/>
              </w:rPr>
              <w:t>Supervision</w:t>
            </w:r>
            <w:r>
              <w:rPr>
                <w:i/>
                <w:sz w:val="25"/>
              </w:rPr>
              <w:tab/>
            </w:r>
            <w:r>
              <w:rPr>
                <w:sz w:val="24"/>
              </w:rPr>
              <w:t>(01)</w:t>
            </w:r>
          </w:p>
        </w:tc>
        <w:tc>
          <w:tcPr>
            <w:tcW w:w="3780" w:type="dxa"/>
          </w:tcPr>
          <w:p w:rsidR="00894DBB" w:rsidRDefault="004168A5">
            <w:pPr>
              <w:pStyle w:val="TableParagraph"/>
              <w:tabs>
                <w:tab w:val="left" w:pos="3148"/>
              </w:tabs>
              <w:rPr>
                <w:sz w:val="24"/>
              </w:rPr>
            </w:pPr>
            <w:r>
              <w:rPr>
                <w:sz w:val="24"/>
              </w:rPr>
              <w:t>FHS</w:t>
            </w:r>
            <w:r>
              <w:rPr>
                <w:spacing w:val="-2"/>
                <w:sz w:val="24"/>
              </w:rPr>
              <w:t xml:space="preserve"> </w:t>
            </w:r>
            <w:r>
              <w:rPr>
                <w:sz w:val="24"/>
              </w:rPr>
              <w:t>407</w:t>
            </w:r>
            <w:r>
              <w:rPr>
                <w:spacing w:val="-3"/>
                <w:sz w:val="24"/>
              </w:rPr>
              <w:t xml:space="preserve"> </w:t>
            </w:r>
            <w:r>
              <w:rPr>
                <w:sz w:val="24"/>
              </w:rPr>
              <w:t>Supervision</w:t>
            </w:r>
            <w:r>
              <w:rPr>
                <w:sz w:val="24"/>
              </w:rPr>
              <w:tab/>
              <w:t>(01)</w:t>
            </w:r>
          </w:p>
        </w:tc>
      </w:tr>
    </w:tbl>
    <w:p w:rsidR="00894DBB" w:rsidRDefault="004168A5">
      <w:pPr>
        <w:tabs>
          <w:tab w:val="left" w:pos="5023"/>
          <w:tab w:val="left" w:pos="8390"/>
        </w:tabs>
        <w:ind w:left="1291"/>
        <w:rPr>
          <w:sz w:val="24"/>
        </w:rPr>
      </w:pPr>
      <w:r>
        <w:rPr>
          <w:sz w:val="24"/>
        </w:rPr>
        <w:t>Total</w:t>
      </w:r>
      <w:r>
        <w:rPr>
          <w:spacing w:val="-3"/>
          <w:sz w:val="24"/>
        </w:rPr>
        <w:t xml:space="preserve"> </w:t>
      </w:r>
      <w:r>
        <w:rPr>
          <w:sz w:val="24"/>
        </w:rPr>
        <w:t>Credits:</w:t>
      </w:r>
      <w:r>
        <w:rPr>
          <w:spacing w:val="-2"/>
          <w:sz w:val="24"/>
        </w:rPr>
        <w:t xml:space="preserve"> </w:t>
      </w:r>
      <w:r>
        <w:rPr>
          <w:sz w:val="24"/>
        </w:rPr>
        <w:t>14.0</w:t>
      </w:r>
      <w:r>
        <w:rPr>
          <w:sz w:val="24"/>
        </w:rPr>
        <w:tab/>
        <w:t>Total</w:t>
      </w:r>
      <w:r>
        <w:rPr>
          <w:spacing w:val="-4"/>
          <w:sz w:val="24"/>
        </w:rPr>
        <w:t xml:space="preserve"> </w:t>
      </w:r>
      <w:r>
        <w:rPr>
          <w:sz w:val="24"/>
        </w:rPr>
        <w:t>Credits:</w:t>
      </w:r>
      <w:r>
        <w:rPr>
          <w:spacing w:val="-3"/>
          <w:sz w:val="24"/>
        </w:rPr>
        <w:t xml:space="preserve"> </w:t>
      </w:r>
      <w:r>
        <w:rPr>
          <w:sz w:val="24"/>
        </w:rPr>
        <w:t>13.0</w:t>
      </w:r>
      <w:r>
        <w:rPr>
          <w:sz w:val="24"/>
        </w:rPr>
        <w:tab/>
        <w:t>Total Credits:</w:t>
      </w:r>
      <w:r>
        <w:rPr>
          <w:spacing w:val="-9"/>
          <w:sz w:val="24"/>
        </w:rPr>
        <w:t xml:space="preserve"> </w:t>
      </w:r>
      <w:r>
        <w:rPr>
          <w:sz w:val="24"/>
        </w:rPr>
        <w:t>6.0-10.0</w:t>
      </w:r>
    </w:p>
    <w:p w:rsidR="00894DBB" w:rsidRDefault="00894DBB">
      <w:pPr>
        <w:rPr>
          <w:sz w:val="24"/>
        </w:rPr>
      </w:pPr>
    </w:p>
    <w:p w:rsidR="00894DBB" w:rsidRDefault="004168A5">
      <w:pPr>
        <w:spacing w:after="4"/>
        <w:ind w:left="119"/>
        <w:rPr>
          <w:sz w:val="24"/>
        </w:rPr>
      </w:pPr>
      <w:r>
        <w:rPr>
          <w:sz w:val="24"/>
        </w:rPr>
        <w:t xml:space="preserve">Year: </w:t>
      </w:r>
      <w:r w:rsidR="00AF2ABA">
        <w:rPr>
          <w:sz w:val="24"/>
        </w:rPr>
        <w:t>2020-2021</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689"/>
        <w:gridCol w:w="3871"/>
      </w:tblGrid>
      <w:tr w:rsidR="00894DBB">
        <w:trPr>
          <w:trHeight w:hRule="exact" w:val="298"/>
        </w:trPr>
        <w:tc>
          <w:tcPr>
            <w:tcW w:w="3439" w:type="dxa"/>
            <w:shd w:val="clear" w:color="auto" w:fill="F2F2F2"/>
          </w:tcPr>
          <w:p w:rsidR="00894DBB" w:rsidRDefault="004168A5" w:rsidP="00AF2ABA">
            <w:pPr>
              <w:pStyle w:val="TableParagraph"/>
              <w:spacing w:line="284" w:lineRule="exact"/>
              <w:rPr>
                <w:b/>
                <w:sz w:val="24"/>
              </w:rPr>
            </w:pPr>
            <w:r>
              <w:rPr>
                <w:b/>
                <w:sz w:val="24"/>
              </w:rPr>
              <w:t>Fall 20</w:t>
            </w:r>
            <w:r w:rsidR="00AF2ABA">
              <w:rPr>
                <w:b/>
                <w:sz w:val="24"/>
              </w:rPr>
              <w:t>20</w:t>
            </w:r>
          </w:p>
        </w:tc>
        <w:tc>
          <w:tcPr>
            <w:tcW w:w="3689" w:type="dxa"/>
            <w:shd w:val="clear" w:color="auto" w:fill="F2F2F2"/>
          </w:tcPr>
          <w:p w:rsidR="00894DBB" w:rsidRDefault="004168A5">
            <w:pPr>
              <w:pStyle w:val="TableParagraph"/>
              <w:spacing w:line="284" w:lineRule="exact"/>
              <w:rPr>
                <w:b/>
                <w:sz w:val="24"/>
              </w:rPr>
            </w:pPr>
            <w:r>
              <w:rPr>
                <w:b/>
                <w:sz w:val="24"/>
              </w:rPr>
              <w:t>W</w:t>
            </w:r>
            <w:r w:rsidR="00AF2ABA">
              <w:rPr>
                <w:b/>
                <w:sz w:val="24"/>
              </w:rPr>
              <w:t>inter 2021</w:t>
            </w:r>
          </w:p>
        </w:tc>
        <w:tc>
          <w:tcPr>
            <w:tcW w:w="3871" w:type="dxa"/>
            <w:shd w:val="clear" w:color="auto" w:fill="F2F2F2"/>
          </w:tcPr>
          <w:p w:rsidR="00894DBB" w:rsidRDefault="00AF2ABA">
            <w:pPr>
              <w:pStyle w:val="TableParagraph"/>
              <w:spacing w:line="284" w:lineRule="exact"/>
              <w:rPr>
                <w:b/>
                <w:sz w:val="24"/>
              </w:rPr>
            </w:pPr>
            <w:r>
              <w:rPr>
                <w:b/>
                <w:sz w:val="24"/>
              </w:rPr>
              <w:t>Spring 2021</w:t>
            </w:r>
          </w:p>
        </w:tc>
      </w:tr>
      <w:tr w:rsidR="00894DBB">
        <w:trPr>
          <w:trHeight w:hRule="exact" w:val="1313"/>
        </w:trPr>
        <w:tc>
          <w:tcPr>
            <w:tcW w:w="3439" w:type="dxa"/>
          </w:tcPr>
          <w:p w:rsidR="00894DBB" w:rsidRDefault="004168A5">
            <w:pPr>
              <w:pStyle w:val="TableParagraph"/>
              <w:spacing w:line="285" w:lineRule="exact"/>
              <w:rPr>
                <w:sz w:val="24"/>
              </w:rPr>
            </w:pPr>
            <w:r>
              <w:rPr>
                <w:sz w:val="24"/>
              </w:rPr>
              <w:t>Equity &amp; Diversity</w:t>
            </w:r>
          </w:p>
          <w:p w:rsidR="00894DBB" w:rsidRDefault="004168A5">
            <w:pPr>
              <w:pStyle w:val="TableParagraph"/>
              <w:tabs>
                <w:tab w:val="left" w:pos="2711"/>
              </w:tabs>
              <w:spacing w:line="289" w:lineRule="exact"/>
              <w:ind w:left="439"/>
              <w:rPr>
                <w:sz w:val="24"/>
              </w:rPr>
            </w:pPr>
            <w:r>
              <w:rPr>
                <w:sz w:val="24"/>
              </w:rPr>
              <w:t>OR</w:t>
            </w:r>
            <w:r>
              <w:rPr>
                <w:sz w:val="24"/>
              </w:rPr>
              <w:tab/>
              <w:t>(04)</w:t>
            </w:r>
          </w:p>
          <w:p w:rsidR="00894DBB" w:rsidRDefault="004168A5">
            <w:pPr>
              <w:pStyle w:val="TableParagraph"/>
              <w:spacing w:before="1" w:line="240" w:lineRule="auto"/>
              <w:ind w:right="1227"/>
              <w:rPr>
                <w:sz w:val="24"/>
              </w:rPr>
            </w:pPr>
            <w:r>
              <w:rPr>
                <w:sz w:val="24"/>
              </w:rPr>
              <w:t>Professional Depth Requirement</w:t>
            </w:r>
          </w:p>
        </w:tc>
        <w:tc>
          <w:tcPr>
            <w:tcW w:w="3689" w:type="dxa"/>
          </w:tcPr>
          <w:p w:rsidR="00894DBB" w:rsidRDefault="004168A5">
            <w:pPr>
              <w:pStyle w:val="TableParagraph"/>
              <w:spacing w:line="285" w:lineRule="exact"/>
              <w:rPr>
                <w:sz w:val="24"/>
              </w:rPr>
            </w:pPr>
            <w:r>
              <w:rPr>
                <w:sz w:val="24"/>
              </w:rPr>
              <w:t>Equity &amp; Diversity</w:t>
            </w:r>
          </w:p>
          <w:p w:rsidR="00894DBB" w:rsidRDefault="004168A5">
            <w:pPr>
              <w:pStyle w:val="TableParagraph"/>
              <w:tabs>
                <w:tab w:val="left" w:pos="2968"/>
              </w:tabs>
              <w:spacing w:line="289" w:lineRule="exact"/>
              <w:ind w:left="439"/>
              <w:rPr>
                <w:sz w:val="24"/>
              </w:rPr>
            </w:pPr>
            <w:r>
              <w:rPr>
                <w:sz w:val="24"/>
              </w:rPr>
              <w:t>OR</w:t>
            </w:r>
            <w:r>
              <w:rPr>
                <w:sz w:val="24"/>
              </w:rPr>
              <w:tab/>
              <w:t>(04)</w:t>
            </w:r>
          </w:p>
          <w:p w:rsidR="00894DBB" w:rsidRDefault="004168A5">
            <w:pPr>
              <w:pStyle w:val="TableParagraph"/>
              <w:spacing w:before="1" w:line="240" w:lineRule="auto"/>
              <w:ind w:right="1476"/>
              <w:rPr>
                <w:sz w:val="24"/>
              </w:rPr>
            </w:pPr>
            <w:r>
              <w:rPr>
                <w:sz w:val="24"/>
              </w:rPr>
              <w:t>Professional Depth Requirement</w:t>
            </w:r>
          </w:p>
        </w:tc>
        <w:tc>
          <w:tcPr>
            <w:tcW w:w="3871" w:type="dxa"/>
          </w:tcPr>
          <w:p w:rsidR="00894DBB" w:rsidRDefault="004168A5">
            <w:pPr>
              <w:pStyle w:val="TableParagraph"/>
              <w:spacing w:line="284" w:lineRule="exact"/>
              <w:rPr>
                <w:i/>
                <w:sz w:val="25"/>
              </w:rPr>
            </w:pPr>
            <w:r>
              <w:rPr>
                <w:i/>
                <w:sz w:val="25"/>
              </w:rPr>
              <w:t>Equity &amp;</w:t>
            </w:r>
            <w:r>
              <w:rPr>
                <w:i/>
                <w:spacing w:val="-52"/>
                <w:sz w:val="25"/>
              </w:rPr>
              <w:t xml:space="preserve"> </w:t>
            </w:r>
            <w:r>
              <w:rPr>
                <w:i/>
                <w:spacing w:val="-3"/>
                <w:sz w:val="25"/>
              </w:rPr>
              <w:t>Diversity</w:t>
            </w:r>
          </w:p>
          <w:p w:rsidR="00894DBB" w:rsidRDefault="004168A5">
            <w:pPr>
              <w:pStyle w:val="TableParagraph"/>
              <w:tabs>
                <w:tab w:val="left" w:pos="3148"/>
              </w:tabs>
              <w:spacing w:line="289" w:lineRule="exact"/>
              <w:ind w:left="439"/>
              <w:rPr>
                <w:i/>
                <w:sz w:val="25"/>
              </w:rPr>
            </w:pPr>
            <w:r>
              <w:rPr>
                <w:i/>
                <w:sz w:val="25"/>
              </w:rPr>
              <w:t>OR</w:t>
            </w:r>
            <w:r>
              <w:rPr>
                <w:i/>
                <w:sz w:val="25"/>
              </w:rPr>
              <w:tab/>
              <w:t>(04)</w:t>
            </w:r>
          </w:p>
          <w:p w:rsidR="00894DBB" w:rsidRDefault="004168A5">
            <w:pPr>
              <w:pStyle w:val="TableParagraph"/>
              <w:spacing w:before="2" w:line="230" w:lineRule="auto"/>
              <w:ind w:right="960"/>
              <w:rPr>
                <w:b/>
                <w:i/>
                <w:sz w:val="24"/>
              </w:rPr>
            </w:pPr>
            <w:r>
              <w:rPr>
                <w:i/>
                <w:sz w:val="25"/>
              </w:rPr>
              <w:t>Professional Depth Requirement (</w:t>
            </w:r>
            <w:r>
              <w:rPr>
                <w:b/>
                <w:i/>
                <w:sz w:val="24"/>
              </w:rPr>
              <w:t>if needed)</w:t>
            </w:r>
          </w:p>
        </w:tc>
      </w:tr>
      <w:tr w:rsidR="00894DBB">
        <w:trPr>
          <w:trHeight w:hRule="exact" w:val="444"/>
        </w:trPr>
        <w:tc>
          <w:tcPr>
            <w:tcW w:w="3439" w:type="dxa"/>
          </w:tcPr>
          <w:p w:rsidR="00894DBB" w:rsidRDefault="004168A5">
            <w:pPr>
              <w:pStyle w:val="TableParagraph"/>
              <w:tabs>
                <w:tab w:val="left" w:pos="2711"/>
              </w:tabs>
              <w:rPr>
                <w:sz w:val="24"/>
              </w:rPr>
            </w:pPr>
            <w:r>
              <w:rPr>
                <w:sz w:val="24"/>
              </w:rPr>
              <w:t>FHS</w:t>
            </w:r>
            <w:r>
              <w:rPr>
                <w:spacing w:val="-1"/>
                <w:sz w:val="24"/>
              </w:rPr>
              <w:t xml:space="preserve"> </w:t>
            </w:r>
            <w:r>
              <w:rPr>
                <w:sz w:val="24"/>
              </w:rPr>
              <w:t>496</w:t>
            </w:r>
            <w:r>
              <w:rPr>
                <w:sz w:val="24"/>
              </w:rPr>
              <w:tab/>
              <w:t>(01)</w:t>
            </w:r>
          </w:p>
        </w:tc>
        <w:tc>
          <w:tcPr>
            <w:tcW w:w="3689" w:type="dxa"/>
          </w:tcPr>
          <w:p w:rsidR="00894DBB" w:rsidRDefault="004168A5">
            <w:pPr>
              <w:pStyle w:val="TableParagraph"/>
              <w:tabs>
                <w:tab w:val="left" w:pos="2968"/>
              </w:tabs>
              <w:rPr>
                <w:sz w:val="24"/>
              </w:rPr>
            </w:pPr>
            <w:r>
              <w:rPr>
                <w:sz w:val="24"/>
              </w:rPr>
              <w:t>FHS</w:t>
            </w:r>
            <w:r>
              <w:rPr>
                <w:spacing w:val="-1"/>
                <w:sz w:val="24"/>
              </w:rPr>
              <w:t xml:space="preserve"> </w:t>
            </w:r>
            <w:r>
              <w:rPr>
                <w:sz w:val="24"/>
              </w:rPr>
              <w:t>495</w:t>
            </w:r>
            <w:r>
              <w:rPr>
                <w:sz w:val="24"/>
              </w:rPr>
              <w:tab/>
              <w:t>(03)</w:t>
            </w:r>
          </w:p>
        </w:tc>
        <w:tc>
          <w:tcPr>
            <w:tcW w:w="3871" w:type="dxa"/>
          </w:tcPr>
          <w:p w:rsidR="00894DBB" w:rsidRDefault="004168A5">
            <w:pPr>
              <w:pStyle w:val="TableParagraph"/>
              <w:tabs>
                <w:tab w:val="left" w:pos="3148"/>
              </w:tabs>
              <w:rPr>
                <w:sz w:val="24"/>
              </w:rPr>
            </w:pPr>
            <w:r>
              <w:rPr>
                <w:sz w:val="24"/>
              </w:rPr>
              <w:t>FHS</w:t>
            </w:r>
            <w:r>
              <w:rPr>
                <w:spacing w:val="-1"/>
                <w:sz w:val="24"/>
              </w:rPr>
              <w:t xml:space="preserve"> </w:t>
            </w:r>
            <w:r>
              <w:rPr>
                <w:sz w:val="24"/>
              </w:rPr>
              <w:t>497</w:t>
            </w:r>
            <w:r>
              <w:rPr>
                <w:sz w:val="24"/>
              </w:rPr>
              <w:tab/>
              <w:t>(02)</w:t>
            </w:r>
          </w:p>
        </w:tc>
      </w:tr>
      <w:tr w:rsidR="00894DBB">
        <w:trPr>
          <w:trHeight w:hRule="exact" w:val="444"/>
        </w:trPr>
        <w:tc>
          <w:tcPr>
            <w:tcW w:w="3439" w:type="dxa"/>
          </w:tcPr>
          <w:p w:rsidR="00894DBB" w:rsidRDefault="004168A5">
            <w:pPr>
              <w:pStyle w:val="TableParagraph"/>
              <w:tabs>
                <w:tab w:val="left" w:pos="2711"/>
              </w:tabs>
              <w:spacing w:line="289" w:lineRule="exact"/>
              <w:rPr>
                <w:sz w:val="24"/>
              </w:rPr>
            </w:pPr>
            <w:r>
              <w:rPr>
                <w:sz w:val="24"/>
              </w:rPr>
              <w:t>FHS 406</w:t>
            </w:r>
            <w:r>
              <w:rPr>
                <w:spacing w:val="-14"/>
                <w:sz w:val="24"/>
              </w:rPr>
              <w:t xml:space="preserve"> </w:t>
            </w:r>
            <w:r>
              <w:rPr>
                <w:i/>
                <w:spacing w:val="-3"/>
                <w:sz w:val="25"/>
              </w:rPr>
              <w:t>Field</w:t>
            </w:r>
            <w:r>
              <w:rPr>
                <w:i/>
                <w:spacing w:val="-10"/>
                <w:sz w:val="25"/>
              </w:rPr>
              <w:t xml:space="preserve"> </w:t>
            </w:r>
            <w:r>
              <w:rPr>
                <w:i/>
                <w:sz w:val="25"/>
              </w:rPr>
              <w:t>Study</w:t>
            </w:r>
            <w:r>
              <w:rPr>
                <w:i/>
                <w:sz w:val="25"/>
              </w:rPr>
              <w:tab/>
            </w:r>
            <w:r>
              <w:rPr>
                <w:sz w:val="24"/>
              </w:rPr>
              <w:t>(02)</w:t>
            </w:r>
          </w:p>
        </w:tc>
        <w:tc>
          <w:tcPr>
            <w:tcW w:w="3689" w:type="dxa"/>
          </w:tcPr>
          <w:p w:rsidR="00894DBB" w:rsidRDefault="004168A5">
            <w:pPr>
              <w:pStyle w:val="TableParagraph"/>
              <w:tabs>
                <w:tab w:val="left" w:pos="2968"/>
              </w:tabs>
              <w:spacing w:line="289" w:lineRule="exact"/>
              <w:rPr>
                <w:sz w:val="24"/>
              </w:rPr>
            </w:pPr>
            <w:r>
              <w:rPr>
                <w:sz w:val="24"/>
              </w:rPr>
              <w:t>FHS 406</w:t>
            </w:r>
            <w:r>
              <w:rPr>
                <w:spacing w:val="-14"/>
                <w:sz w:val="24"/>
              </w:rPr>
              <w:t xml:space="preserve"> </w:t>
            </w:r>
            <w:r>
              <w:rPr>
                <w:i/>
                <w:spacing w:val="-3"/>
                <w:sz w:val="25"/>
              </w:rPr>
              <w:t>Field</w:t>
            </w:r>
            <w:r>
              <w:rPr>
                <w:i/>
                <w:spacing w:val="-10"/>
                <w:sz w:val="25"/>
              </w:rPr>
              <w:t xml:space="preserve"> </w:t>
            </w:r>
            <w:r>
              <w:rPr>
                <w:i/>
                <w:sz w:val="25"/>
              </w:rPr>
              <w:t>Study</w:t>
            </w:r>
            <w:r>
              <w:rPr>
                <w:i/>
                <w:sz w:val="25"/>
              </w:rPr>
              <w:tab/>
            </w:r>
            <w:r>
              <w:rPr>
                <w:sz w:val="24"/>
              </w:rPr>
              <w:t>(02)</w:t>
            </w:r>
          </w:p>
        </w:tc>
        <w:tc>
          <w:tcPr>
            <w:tcW w:w="3871" w:type="dxa"/>
          </w:tcPr>
          <w:p w:rsidR="00894DBB" w:rsidRDefault="004168A5">
            <w:pPr>
              <w:pStyle w:val="TableParagraph"/>
              <w:tabs>
                <w:tab w:val="left" w:pos="3148"/>
              </w:tabs>
              <w:spacing w:line="289" w:lineRule="exact"/>
              <w:rPr>
                <w:sz w:val="24"/>
              </w:rPr>
            </w:pPr>
            <w:r>
              <w:rPr>
                <w:sz w:val="24"/>
              </w:rPr>
              <w:t>FHS 406</w:t>
            </w:r>
            <w:r>
              <w:rPr>
                <w:spacing w:val="-14"/>
                <w:sz w:val="24"/>
              </w:rPr>
              <w:t xml:space="preserve"> </w:t>
            </w:r>
            <w:r>
              <w:rPr>
                <w:i/>
                <w:spacing w:val="-3"/>
                <w:sz w:val="25"/>
              </w:rPr>
              <w:t>Field</w:t>
            </w:r>
            <w:r>
              <w:rPr>
                <w:i/>
                <w:spacing w:val="-10"/>
                <w:sz w:val="25"/>
              </w:rPr>
              <w:t xml:space="preserve"> </w:t>
            </w:r>
            <w:r>
              <w:rPr>
                <w:i/>
                <w:sz w:val="25"/>
              </w:rPr>
              <w:t>Study</w:t>
            </w:r>
            <w:r>
              <w:rPr>
                <w:i/>
                <w:sz w:val="25"/>
              </w:rPr>
              <w:tab/>
            </w:r>
            <w:r>
              <w:rPr>
                <w:sz w:val="24"/>
              </w:rPr>
              <w:t>(02)</w:t>
            </w:r>
          </w:p>
        </w:tc>
      </w:tr>
      <w:tr w:rsidR="00894DBB" w:rsidTr="00435F27">
        <w:trPr>
          <w:trHeight w:hRule="exact" w:val="1044"/>
        </w:trPr>
        <w:tc>
          <w:tcPr>
            <w:tcW w:w="3439" w:type="dxa"/>
          </w:tcPr>
          <w:p w:rsidR="00894DBB" w:rsidRDefault="004168A5">
            <w:pPr>
              <w:pStyle w:val="TableParagraph"/>
              <w:tabs>
                <w:tab w:val="left" w:pos="2711"/>
              </w:tabs>
              <w:spacing w:line="289" w:lineRule="exact"/>
              <w:rPr>
                <w:sz w:val="24"/>
              </w:rPr>
            </w:pPr>
            <w:r>
              <w:rPr>
                <w:sz w:val="24"/>
              </w:rPr>
              <w:t>FHS</w:t>
            </w:r>
            <w:r>
              <w:rPr>
                <w:spacing w:val="-14"/>
                <w:sz w:val="24"/>
              </w:rPr>
              <w:t xml:space="preserve"> </w:t>
            </w:r>
            <w:r>
              <w:rPr>
                <w:sz w:val="24"/>
              </w:rPr>
              <w:t>407</w:t>
            </w:r>
            <w:r>
              <w:rPr>
                <w:spacing w:val="-15"/>
                <w:sz w:val="24"/>
              </w:rPr>
              <w:t xml:space="preserve"> </w:t>
            </w:r>
            <w:r>
              <w:rPr>
                <w:i/>
                <w:sz w:val="25"/>
              </w:rPr>
              <w:t>Supervision</w:t>
            </w:r>
            <w:r>
              <w:rPr>
                <w:i/>
                <w:sz w:val="25"/>
              </w:rPr>
              <w:tab/>
            </w:r>
            <w:r>
              <w:rPr>
                <w:sz w:val="24"/>
              </w:rPr>
              <w:t>(01)</w:t>
            </w:r>
          </w:p>
        </w:tc>
        <w:tc>
          <w:tcPr>
            <w:tcW w:w="3689" w:type="dxa"/>
          </w:tcPr>
          <w:p w:rsidR="00894DBB" w:rsidRDefault="004168A5">
            <w:pPr>
              <w:pStyle w:val="TableParagraph"/>
              <w:tabs>
                <w:tab w:val="left" w:pos="2968"/>
              </w:tabs>
              <w:spacing w:line="289" w:lineRule="exact"/>
              <w:rPr>
                <w:sz w:val="24"/>
              </w:rPr>
            </w:pPr>
            <w:r>
              <w:rPr>
                <w:sz w:val="24"/>
              </w:rPr>
              <w:t>FHS</w:t>
            </w:r>
            <w:r>
              <w:rPr>
                <w:spacing w:val="-14"/>
                <w:sz w:val="24"/>
              </w:rPr>
              <w:t xml:space="preserve"> </w:t>
            </w:r>
            <w:r>
              <w:rPr>
                <w:sz w:val="24"/>
              </w:rPr>
              <w:t>407</w:t>
            </w:r>
            <w:r>
              <w:rPr>
                <w:spacing w:val="-15"/>
                <w:sz w:val="24"/>
              </w:rPr>
              <w:t xml:space="preserve"> </w:t>
            </w:r>
            <w:r>
              <w:rPr>
                <w:i/>
                <w:sz w:val="25"/>
              </w:rPr>
              <w:t>Supervision</w:t>
            </w:r>
            <w:r>
              <w:rPr>
                <w:i/>
                <w:sz w:val="25"/>
              </w:rPr>
              <w:tab/>
            </w:r>
            <w:r>
              <w:rPr>
                <w:sz w:val="24"/>
              </w:rPr>
              <w:t>(01)</w:t>
            </w:r>
          </w:p>
        </w:tc>
        <w:tc>
          <w:tcPr>
            <w:tcW w:w="3871" w:type="dxa"/>
          </w:tcPr>
          <w:p w:rsidR="00894DBB" w:rsidRDefault="004168A5">
            <w:pPr>
              <w:pStyle w:val="TableParagraph"/>
              <w:tabs>
                <w:tab w:val="left" w:pos="3148"/>
              </w:tabs>
              <w:spacing w:line="289" w:lineRule="exact"/>
              <w:rPr>
                <w:sz w:val="24"/>
              </w:rPr>
            </w:pPr>
            <w:r>
              <w:rPr>
                <w:sz w:val="24"/>
              </w:rPr>
              <w:t>FHS</w:t>
            </w:r>
            <w:r>
              <w:rPr>
                <w:spacing w:val="-14"/>
                <w:sz w:val="24"/>
              </w:rPr>
              <w:t xml:space="preserve"> </w:t>
            </w:r>
            <w:r>
              <w:rPr>
                <w:sz w:val="24"/>
              </w:rPr>
              <w:t>407</w:t>
            </w:r>
            <w:r>
              <w:rPr>
                <w:spacing w:val="-15"/>
                <w:sz w:val="24"/>
              </w:rPr>
              <w:t xml:space="preserve"> </w:t>
            </w:r>
            <w:r>
              <w:rPr>
                <w:i/>
                <w:sz w:val="25"/>
              </w:rPr>
              <w:t>Supervision</w:t>
            </w:r>
            <w:r>
              <w:rPr>
                <w:i/>
                <w:sz w:val="25"/>
              </w:rPr>
              <w:tab/>
            </w:r>
            <w:r>
              <w:rPr>
                <w:sz w:val="24"/>
              </w:rPr>
              <w:t>(01)</w:t>
            </w:r>
          </w:p>
          <w:p w:rsidR="00435F27" w:rsidRDefault="00435F27">
            <w:pPr>
              <w:pStyle w:val="TableParagraph"/>
              <w:tabs>
                <w:tab w:val="left" w:pos="3148"/>
              </w:tabs>
              <w:spacing w:line="289" w:lineRule="exact"/>
              <w:rPr>
                <w:sz w:val="24"/>
              </w:rPr>
            </w:pPr>
          </w:p>
        </w:tc>
      </w:tr>
    </w:tbl>
    <w:p w:rsidR="00894DBB" w:rsidRDefault="004168A5">
      <w:pPr>
        <w:tabs>
          <w:tab w:val="left" w:pos="5063"/>
          <w:tab w:val="left" w:pos="8563"/>
        </w:tabs>
        <w:ind w:left="1291"/>
        <w:rPr>
          <w:sz w:val="24"/>
        </w:rPr>
      </w:pPr>
      <w:r>
        <w:rPr>
          <w:sz w:val="24"/>
        </w:rPr>
        <w:t>Total</w:t>
      </w:r>
      <w:r>
        <w:rPr>
          <w:spacing w:val="-4"/>
          <w:sz w:val="24"/>
        </w:rPr>
        <w:t xml:space="preserve"> </w:t>
      </w:r>
      <w:r>
        <w:rPr>
          <w:sz w:val="24"/>
        </w:rPr>
        <w:t>Credits: 8.0</w:t>
      </w:r>
      <w:r>
        <w:rPr>
          <w:sz w:val="24"/>
        </w:rPr>
        <w:tab/>
        <w:t>Total</w:t>
      </w:r>
      <w:r>
        <w:rPr>
          <w:spacing w:val="-3"/>
          <w:sz w:val="24"/>
        </w:rPr>
        <w:t xml:space="preserve"> </w:t>
      </w:r>
      <w:r>
        <w:rPr>
          <w:sz w:val="24"/>
        </w:rPr>
        <w:t>credits:</w:t>
      </w:r>
      <w:r>
        <w:rPr>
          <w:spacing w:val="-2"/>
          <w:sz w:val="24"/>
        </w:rPr>
        <w:t xml:space="preserve"> </w:t>
      </w:r>
      <w:r>
        <w:rPr>
          <w:sz w:val="24"/>
        </w:rPr>
        <w:t>10.0</w:t>
      </w:r>
      <w:r>
        <w:rPr>
          <w:sz w:val="24"/>
        </w:rPr>
        <w:tab/>
        <w:t>Total credits:</w:t>
      </w:r>
      <w:r>
        <w:rPr>
          <w:spacing w:val="-10"/>
          <w:sz w:val="24"/>
        </w:rPr>
        <w:t xml:space="preserve"> </w:t>
      </w:r>
      <w:r>
        <w:rPr>
          <w:sz w:val="24"/>
        </w:rPr>
        <w:t>5.0-9.0</w:t>
      </w:r>
    </w:p>
    <w:p w:rsidR="00894DBB" w:rsidRDefault="00894DBB">
      <w:pPr>
        <w:spacing w:before="11"/>
        <w:rPr>
          <w:sz w:val="39"/>
        </w:rPr>
      </w:pPr>
    </w:p>
    <w:p w:rsidR="00894DBB" w:rsidRDefault="004168A5">
      <w:pPr>
        <w:pStyle w:val="ListParagraph"/>
        <w:numPr>
          <w:ilvl w:val="0"/>
          <w:numId w:val="1"/>
        </w:numPr>
        <w:tabs>
          <w:tab w:val="left" w:pos="480"/>
        </w:tabs>
        <w:ind w:right="689"/>
        <w:jc w:val="both"/>
        <w:rPr>
          <w:sz w:val="24"/>
        </w:rPr>
      </w:pPr>
      <w:r>
        <w:rPr>
          <w:sz w:val="24"/>
        </w:rPr>
        <w:t>This schedule reflects the FHS major requirements. In terms with fewer than 13 credits you may want to add leftover general education, second major or minor classes to increase term credits.</w:t>
      </w:r>
    </w:p>
    <w:p w:rsidR="00894DBB" w:rsidRDefault="004168A5">
      <w:pPr>
        <w:pStyle w:val="ListParagraph"/>
        <w:numPr>
          <w:ilvl w:val="0"/>
          <w:numId w:val="1"/>
        </w:numPr>
        <w:tabs>
          <w:tab w:val="left" w:pos="480"/>
        </w:tabs>
        <w:spacing w:before="1"/>
        <w:ind w:right="733"/>
        <w:jc w:val="both"/>
        <w:rPr>
          <w:sz w:val="24"/>
        </w:rPr>
      </w:pPr>
      <w:r>
        <w:rPr>
          <w:sz w:val="24"/>
        </w:rPr>
        <w:t>For a list of classes that meet the Equity and Diversity Requirement and Professional</w:t>
      </w:r>
      <w:r>
        <w:rPr>
          <w:spacing w:val="-31"/>
          <w:sz w:val="24"/>
        </w:rPr>
        <w:t xml:space="preserve"> </w:t>
      </w:r>
      <w:r>
        <w:rPr>
          <w:sz w:val="24"/>
        </w:rPr>
        <w:t>Depth Requirement, see the officially approved courses list (refer to the FHS website for the most recent</w:t>
      </w:r>
      <w:r>
        <w:rPr>
          <w:spacing w:val="-4"/>
          <w:sz w:val="24"/>
        </w:rPr>
        <w:t xml:space="preserve"> </w:t>
      </w:r>
      <w:r>
        <w:rPr>
          <w:sz w:val="24"/>
        </w:rPr>
        <w:t>version).</w:t>
      </w:r>
    </w:p>
    <w:p w:rsidR="00894DBB" w:rsidRDefault="004168A5">
      <w:pPr>
        <w:pStyle w:val="ListParagraph"/>
        <w:numPr>
          <w:ilvl w:val="0"/>
          <w:numId w:val="1"/>
        </w:numPr>
        <w:tabs>
          <w:tab w:val="left" w:pos="480"/>
        </w:tabs>
        <w:rPr>
          <w:sz w:val="24"/>
        </w:rPr>
      </w:pPr>
      <w:r>
        <w:rPr>
          <w:sz w:val="24"/>
        </w:rPr>
        <w:t xml:space="preserve">Students must enroll in a </w:t>
      </w:r>
      <w:r>
        <w:rPr>
          <w:sz w:val="24"/>
          <w:u w:val="single"/>
        </w:rPr>
        <w:t xml:space="preserve">minimum of 2 credits </w:t>
      </w:r>
      <w:r>
        <w:rPr>
          <w:sz w:val="24"/>
        </w:rPr>
        <w:t>of FHS 406 in each term they are enrolled in FHS. Students must see FHS Academic Advisors if they wish to add FHS 406 credits beyond the 2-credit minimum in any given term or have any other questions regarding this requirement.</w:t>
      </w:r>
    </w:p>
    <w:sectPr w:rsidR="00894DBB">
      <w:pgSz w:w="12240" w:h="15840"/>
      <w:pgMar w:top="64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lior">
    <w:altName w:val="Melior"/>
    <w:panose1 w:val="02000603020000020003"/>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693"/>
    <w:multiLevelType w:val="hybridMultilevel"/>
    <w:tmpl w:val="5882CD34"/>
    <w:lvl w:ilvl="0" w:tplc="E924A720">
      <w:start w:val="1"/>
      <w:numFmt w:val="decimal"/>
      <w:lvlText w:val="%1."/>
      <w:lvlJc w:val="left"/>
      <w:pPr>
        <w:ind w:left="480" w:hanging="360"/>
        <w:jc w:val="left"/>
      </w:pPr>
      <w:rPr>
        <w:rFonts w:ascii="Melior" w:eastAsia="Melior" w:hAnsi="Melior" w:cs="Melior" w:hint="default"/>
        <w:spacing w:val="-3"/>
        <w:w w:val="100"/>
        <w:sz w:val="24"/>
        <w:szCs w:val="24"/>
      </w:rPr>
    </w:lvl>
    <w:lvl w:ilvl="1" w:tplc="07C216B4">
      <w:numFmt w:val="bullet"/>
      <w:lvlText w:val="•"/>
      <w:lvlJc w:val="left"/>
      <w:pPr>
        <w:ind w:left="1556" w:hanging="360"/>
      </w:pPr>
      <w:rPr>
        <w:rFonts w:hint="default"/>
      </w:rPr>
    </w:lvl>
    <w:lvl w:ilvl="2" w:tplc="7E74A46A">
      <w:numFmt w:val="bullet"/>
      <w:lvlText w:val="•"/>
      <w:lvlJc w:val="left"/>
      <w:pPr>
        <w:ind w:left="2632" w:hanging="360"/>
      </w:pPr>
      <w:rPr>
        <w:rFonts w:hint="default"/>
      </w:rPr>
    </w:lvl>
    <w:lvl w:ilvl="3" w:tplc="231EA050">
      <w:numFmt w:val="bullet"/>
      <w:lvlText w:val="•"/>
      <w:lvlJc w:val="left"/>
      <w:pPr>
        <w:ind w:left="3708" w:hanging="360"/>
      </w:pPr>
      <w:rPr>
        <w:rFonts w:hint="default"/>
      </w:rPr>
    </w:lvl>
    <w:lvl w:ilvl="4" w:tplc="CB12F654">
      <w:numFmt w:val="bullet"/>
      <w:lvlText w:val="•"/>
      <w:lvlJc w:val="left"/>
      <w:pPr>
        <w:ind w:left="4784" w:hanging="360"/>
      </w:pPr>
      <w:rPr>
        <w:rFonts w:hint="default"/>
      </w:rPr>
    </w:lvl>
    <w:lvl w:ilvl="5" w:tplc="B22268CC">
      <w:numFmt w:val="bullet"/>
      <w:lvlText w:val="•"/>
      <w:lvlJc w:val="left"/>
      <w:pPr>
        <w:ind w:left="5860" w:hanging="360"/>
      </w:pPr>
      <w:rPr>
        <w:rFonts w:hint="default"/>
      </w:rPr>
    </w:lvl>
    <w:lvl w:ilvl="6" w:tplc="EDE29BE6">
      <w:numFmt w:val="bullet"/>
      <w:lvlText w:val="•"/>
      <w:lvlJc w:val="left"/>
      <w:pPr>
        <w:ind w:left="6936" w:hanging="360"/>
      </w:pPr>
      <w:rPr>
        <w:rFonts w:hint="default"/>
      </w:rPr>
    </w:lvl>
    <w:lvl w:ilvl="7" w:tplc="3B164408">
      <w:numFmt w:val="bullet"/>
      <w:lvlText w:val="•"/>
      <w:lvlJc w:val="left"/>
      <w:pPr>
        <w:ind w:left="8012" w:hanging="360"/>
      </w:pPr>
      <w:rPr>
        <w:rFonts w:hint="default"/>
      </w:rPr>
    </w:lvl>
    <w:lvl w:ilvl="8" w:tplc="3572B48A">
      <w:numFmt w:val="bullet"/>
      <w:lvlText w:val="•"/>
      <w:lvlJc w:val="left"/>
      <w:pPr>
        <w:ind w:left="90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BB"/>
    <w:rsid w:val="003B42FD"/>
    <w:rsid w:val="004168A5"/>
    <w:rsid w:val="00435F27"/>
    <w:rsid w:val="0078116B"/>
    <w:rsid w:val="00894DBB"/>
    <w:rsid w:val="00AE6248"/>
    <w:rsid w:val="00A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6A6AF-558C-4575-BF13-CF2A2145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elior" w:eastAsia="Melior" w:hAnsi="Melior" w:cs="Melior"/>
    </w:rPr>
  </w:style>
  <w:style w:type="paragraph" w:styleId="Heading1">
    <w:name w:val="heading 1"/>
    <w:basedOn w:val="Normal"/>
    <w:uiPriority w:val="1"/>
    <w:qFormat/>
    <w:pPr>
      <w:spacing w:before="72"/>
      <w:ind w:left="3007"/>
      <w:outlineLvl w:val="0"/>
    </w:pPr>
    <w:rPr>
      <w:b/>
      <w:bCs/>
      <w:sz w:val="28"/>
      <w:szCs w:val="28"/>
    </w:rPr>
  </w:style>
  <w:style w:type="paragraph" w:styleId="Heading2">
    <w:name w:val="heading 2"/>
    <w:basedOn w:val="Normal"/>
    <w:uiPriority w:val="1"/>
    <w:qFormat/>
    <w:pPr>
      <w:ind w:left="4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u w:val="single" w:color="000000"/>
    </w:rPr>
  </w:style>
  <w:style w:type="paragraph" w:styleId="ListParagraph">
    <w:name w:val="List Paragraph"/>
    <w:basedOn w:val="Normal"/>
    <w:uiPriority w:val="1"/>
    <w:qFormat/>
    <w:pPr>
      <w:ind w:left="480" w:right="529" w:hanging="360"/>
      <w:jc w:val="both"/>
    </w:pPr>
  </w:style>
  <w:style w:type="paragraph" w:customStyle="1" w:styleId="TableParagraph">
    <w:name w:val="Table Paragraph"/>
    <w:basedOn w:val="Normal"/>
    <w:uiPriority w:val="1"/>
    <w:qFormat/>
    <w:pPr>
      <w:spacing w:line="286" w:lineRule="exact"/>
      <w:ind w:left="103"/>
    </w:pPr>
  </w:style>
  <w:style w:type="paragraph" w:styleId="BalloonText">
    <w:name w:val="Balloon Text"/>
    <w:basedOn w:val="Normal"/>
    <w:link w:val="BalloonTextChar"/>
    <w:uiPriority w:val="99"/>
    <w:semiHidden/>
    <w:unhideWhenUsed/>
    <w:rsid w:val="00435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27"/>
    <w:rPr>
      <w:rFonts w:ascii="Segoe UI" w:eastAsia="Melior"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Hansen</dc:creator>
  <cp:lastModifiedBy>Samantha Bullis</cp:lastModifiedBy>
  <cp:revision>2</cp:revision>
  <cp:lastPrinted>2019-05-06T19:05:00Z</cp:lastPrinted>
  <dcterms:created xsi:type="dcterms:W3CDTF">2019-12-12T21:14:00Z</dcterms:created>
  <dcterms:modified xsi:type="dcterms:W3CDTF">2019-12-12T21:14:00Z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Acrobat PDFMaker 15 for Word</vt:lpwstr>
  </property>
  <property fmtid="{D5CDD505-2E9C-101B-9397-08002B2CF9AE}" pid="4" name="LastSaved">
    <vt:filetime>2018-10-04T00:00:00Z</vt:filetime>
  </property>
</Properties>
</file>