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3A4A6" w14:textId="77777777" w:rsidR="004C3AD0" w:rsidRPr="00C95331" w:rsidRDefault="004C3AD0">
      <w:pPr>
        <w:pStyle w:val="Title"/>
        <w:ind w:left="-720"/>
        <w:rPr>
          <w:rFonts w:asciiTheme="minorHAnsi" w:hAnsiTheme="minorHAnsi" w:cstheme="minorHAnsi"/>
          <w:sz w:val="22"/>
          <w:szCs w:val="22"/>
        </w:rPr>
      </w:pPr>
      <w:bookmarkStart w:id="0" w:name="_GoBack"/>
      <w:bookmarkEnd w:id="0"/>
    </w:p>
    <w:p w14:paraId="2ADF48DE" w14:textId="77777777" w:rsidR="00DF238E" w:rsidRPr="00C95331" w:rsidRDefault="00E63357">
      <w:pPr>
        <w:pStyle w:val="Title"/>
        <w:ind w:left="-720"/>
        <w:rPr>
          <w:rFonts w:asciiTheme="minorHAnsi" w:hAnsiTheme="minorHAnsi" w:cstheme="minorHAnsi"/>
          <w:sz w:val="22"/>
          <w:szCs w:val="22"/>
        </w:rPr>
      </w:pPr>
      <w:r w:rsidRPr="00C95331">
        <w:rPr>
          <w:rFonts w:asciiTheme="minorHAnsi" w:hAnsiTheme="minorHAnsi" w:cstheme="minorHAnsi"/>
          <w:sz w:val="22"/>
          <w:szCs w:val="22"/>
        </w:rPr>
        <w:t>Family and Human Services Program</w:t>
      </w:r>
    </w:p>
    <w:p w14:paraId="52FB24C5" w14:textId="03B25520" w:rsidR="00DF238E" w:rsidRPr="00C95331" w:rsidRDefault="00E63357">
      <w:pPr>
        <w:pStyle w:val="Subtitle"/>
        <w:ind w:right="0"/>
        <w:jc w:val="center"/>
        <w:rPr>
          <w:rFonts w:asciiTheme="minorHAnsi" w:hAnsiTheme="minorHAnsi" w:cstheme="minorHAnsi"/>
          <w:sz w:val="22"/>
          <w:szCs w:val="22"/>
          <w:u w:val="none"/>
        </w:rPr>
      </w:pPr>
      <w:r w:rsidRPr="00C95331">
        <w:rPr>
          <w:rFonts w:asciiTheme="minorHAnsi" w:hAnsiTheme="minorHAnsi" w:cstheme="minorHAnsi"/>
          <w:sz w:val="22"/>
          <w:szCs w:val="22"/>
          <w:u w:val="none"/>
        </w:rPr>
        <w:t xml:space="preserve">FHS 330: Individual </w:t>
      </w:r>
      <w:r w:rsidR="002E7870" w:rsidRPr="00C95331">
        <w:rPr>
          <w:rFonts w:asciiTheme="minorHAnsi" w:hAnsiTheme="minorHAnsi" w:cstheme="minorHAnsi"/>
          <w:sz w:val="22"/>
          <w:szCs w:val="22"/>
          <w:u w:val="none"/>
        </w:rPr>
        <w:t xml:space="preserve">Interventions in </w:t>
      </w:r>
      <w:r w:rsidR="00B17329" w:rsidRPr="00C95331">
        <w:rPr>
          <w:rFonts w:asciiTheme="minorHAnsi" w:hAnsiTheme="minorHAnsi" w:cstheme="minorHAnsi"/>
          <w:sz w:val="22"/>
          <w:szCs w:val="22"/>
          <w:u w:val="none"/>
        </w:rPr>
        <w:t xml:space="preserve">an </w:t>
      </w:r>
      <w:r w:rsidR="002E7870" w:rsidRPr="00C95331">
        <w:rPr>
          <w:rFonts w:asciiTheme="minorHAnsi" w:hAnsiTheme="minorHAnsi" w:cstheme="minorHAnsi"/>
          <w:sz w:val="22"/>
          <w:szCs w:val="22"/>
          <w:u w:val="none"/>
        </w:rPr>
        <w:t>Ecological Context</w:t>
      </w:r>
    </w:p>
    <w:p w14:paraId="07BE7548" w14:textId="77777777" w:rsidR="00DF238E" w:rsidRPr="00C95331" w:rsidRDefault="00E63357">
      <w:pPr>
        <w:pStyle w:val="Title"/>
        <w:ind w:left="-720"/>
        <w:rPr>
          <w:rFonts w:asciiTheme="minorHAnsi" w:hAnsiTheme="minorHAnsi" w:cstheme="minorHAnsi"/>
          <w:b w:val="0"/>
          <w:i/>
          <w:sz w:val="22"/>
          <w:szCs w:val="22"/>
        </w:rPr>
      </w:pPr>
      <w:r w:rsidRPr="00C95331">
        <w:rPr>
          <w:rFonts w:asciiTheme="minorHAnsi" w:hAnsiTheme="minorHAnsi" w:cstheme="minorHAnsi"/>
          <w:b w:val="0"/>
          <w:i/>
          <w:sz w:val="22"/>
          <w:szCs w:val="22"/>
        </w:rPr>
        <w:t>Course Syllabus and Schedule</w:t>
      </w:r>
    </w:p>
    <w:p w14:paraId="30A60B39" w14:textId="410FE32F" w:rsidR="00DF238E" w:rsidRPr="00C95331" w:rsidRDefault="00E63357">
      <w:pPr>
        <w:pStyle w:val="Heading1"/>
        <w:ind w:left="-720"/>
        <w:jc w:val="center"/>
        <w:rPr>
          <w:rFonts w:asciiTheme="minorHAnsi" w:hAnsiTheme="minorHAnsi" w:cstheme="minorHAnsi"/>
          <w:sz w:val="22"/>
          <w:szCs w:val="22"/>
        </w:rPr>
      </w:pPr>
      <w:r w:rsidRPr="00C95331">
        <w:rPr>
          <w:rFonts w:asciiTheme="minorHAnsi" w:hAnsiTheme="minorHAnsi" w:cstheme="minorHAnsi"/>
          <w:sz w:val="22"/>
          <w:szCs w:val="22"/>
        </w:rPr>
        <w:t>Fall, 201</w:t>
      </w:r>
      <w:r w:rsidR="00C95331" w:rsidRPr="00C95331">
        <w:rPr>
          <w:rFonts w:asciiTheme="minorHAnsi" w:hAnsiTheme="minorHAnsi" w:cstheme="minorHAnsi"/>
          <w:sz w:val="22"/>
          <w:szCs w:val="22"/>
        </w:rPr>
        <w:t>9</w:t>
      </w:r>
    </w:p>
    <w:p w14:paraId="6D0948CB" w14:textId="2E1B2A84" w:rsidR="00DF238E" w:rsidRPr="00C95331" w:rsidRDefault="00E63357" w:rsidP="00DF238E">
      <w:pPr>
        <w:pStyle w:val="Heading1"/>
        <w:ind w:left="-720"/>
        <w:jc w:val="center"/>
        <w:rPr>
          <w:rFonts w:asciiTheme="minorHAnsi" w:hAnsiTheme="minorHAnsi" w:cstheme="minorHAnsi"/>
          <w:sz w:val="22"/>
          <w:szCs w:val="22"/>
        </w:rPr>
      </w:pPr>
      <w:r w:rsidRPr="00C95331">
        <w:rPr>
          <w:rFonts w:asciiTheme="minorHAnsi" w:hAnsiTheme="minorHAnsi" w:cstheme="minorHAnsi"/>
          <w:b w:val="0"/>
          <w:sz w:val="22"/>
          <w:szCs w:val="22"/>
        </w:rPr>
        <w:t xml:space="preserve">CRN: </w:t>
      </w:r>
      <w:r w:rsidR="00921BB5" w:rsidRPr="00C95331">
        <w:rPr>
          <w:rFonts w:asciiTheme="minorHAnsi" w:hAnsiTheme="minorHAnsi" w:cstheme="minorHAnsi"/>
          <w:b w:val="0"/>
          <w:sz w:val="22"/>
          <w:szCs w:val="22"/>
        </w:rPr>
        <w:t>1</w:t>
      </w:r>
      <w:r w:rsidR="006D71D8">
        <w:rPr>
          <w:rFonts w:asciiTheme="minorHAnsi" w:hAnsiTheme="minorHAnsi" w:cstheme="minorHAnsi"/>
          <w:b w:val="0"/>
          <w:sz w:val="22"/>
          <w:szCs w:val="22"/>
        </w:rPr>
        <w:t>2277</w:t>
      </w:r>
    </w:p>
    <w:p w14:paraId="183A91B4" w14:textId="77777777" w:rsidR="00DF238E" w:rsidRPr="00C95331" w:rsidRDefault="00DF238E" w:rsidP="00DF238E">
      <w:pPr>
        <w:rPr>
          <w:rFonts w:asciiTheme="minorHAnsi" w:hAnsiTheme="minorHAnsi" w:cstheme="minorHAnsi"/>
          <w:sz w:val="22"/>
          <w:szCs w:val="22"/>
        </w:rPr>
      </w:pPr>
    </w:p>
    <w:p w14:paraId="77A1087E" w14:textId="34FA6D05" w:rsidR="009A2E16" w:rsidRPr="009A2E16" w:rsidRDefault="006130C5" w:rsidP="009A2E16">
      <w:pPr>
        <w:ind w:left="-720"/>
        <w:rPr>
          <w:rFonts w:asciiTheme="minorHAnsi" w:hAnsiTheme="minorHAnsi" w:cstheme="minorHAnsi"/>
          <w:b/>
          <w:bCs/>
          <w:sz w:val="22"/>
          <w:szCs w:val="22"/>
        </w:rPr>
      </w:pPr>
      <w:r w:rsidRPr="00C95331">
        <w:rPr>
          <w:rFonts w:asciiTheme="minorHAnsi" w:hAnsiTheme="minorHAnsi" w:cstheme="minorHAnsi"/>
          <w:b/>
          <w:sz w:val="22"/>
          <w:szCs w:val="22"/>
        </w:rPr>
        <w:t>Instructor</w:t>
      </w:r>
      <w:r w:rsidR="00E63357" w:rsidRPr="00C95331">
        <w:rPr>
          <w:rFonts w:asciiTheme="minorHAnsi" w:hAnsiTheme="minorHAnsi" w:cstheme="minorHAnsi"/>
          <w:b/>
          <w:sz w:val="22"/>
          <w:szCs w:val="22"/>
        </w:rPr>
        <w:t>:</w:t>
      </w:r>
      <w:r w:rsidR="00E63357" w:rsidRPr="00C95331">
        <w:rPr>
          <w:rFonts w:asciiTheme="minorHAnsi" w:hAnsiTheme="minorHAnsi" w:cstheme="minorHAnsi"/>
          <w:sz w:val="22"/>
          <w:szCs w:val="22"/>
        </w:rPr>
        <w:tab/>
        <w:t>D</w:t>
      </w:r>
      <w:r w:rsidR="00DB0444">
        <w:rPr>
          <w:rFonts w:asciiTheme="minorHAnsi" w:hAnsiTheme="minorHAnsi" w:cstheme="minorHAnsi"/>
          <w:sz w:val="22"/>
          <w:szCs w:val="22"/>
        </w:rPr>
        <w:t xml:space="preserve">r. </w:t>
      </w:r>
      <w:r w:rsidR="00E63357" w:rsidRPr="00C95331">
        <w:rPr>
          <w:rFonts w:asciiTheme="minorHAnsi" w:hAnsiTheme="minorHAnsi" w:cstheme="minorHAnsi"/>
          <w:bCs/>
          <w:sz w:val="22"/>
          <w:szCs w:val="22"/>
        </w:rPr>
        <w:t>Karrie Walters</w:t>
      </w:r>
      <w:r w:rsidR="006B67E5" w:rsidRPr="00C95331">
        <w:rPr>
          <w:rFonts w:asciiTheme="minorHAnsi" w:hAnsiTheme="minorHAnsi" w:cstheme="minorHAnsi"/>
          <w:b/>
          <w:bCs/>
          <w:sz w:val="22"/>
          <w:szCs w:val="22"/>
        </w:rPr>
        <w:tab/>
      </w:r>
      <w:r w:rsidR="006B67E5" w:rsidRPr="00C95331">
        <w:rPr>
          <w:rFonts w:asciiTheme="minorHAnsi" w:hAnsiTheme="minorHAnsi" w:cstheme="minorHAnsi"/>
          <w:b/>
          <w:bCs/>
          <w:sz w:val="22"/>
          <w:szCs w:val="22"/>
        </w:rPr>
        <w:tab/>
      </w:r>
      <w:r w:rsidR="006B67E5" w:rsidRPr="00C95331">
        <w:rPr>
          <w:rFonts w:asciiTheme="minorHAnsi" w:hAnsiTheme="minorHAnsi" w:cstheme="minorHAnsi"/>
          <w:b/>
          <w:bCs/>
          <w:sz w:val="22"/>
          <w:szCs w:val="22"/>
        </w:rPr>
        <w:tab/>
      </w:r>
      <w:r w:rsidR="002433BD" w:rsidRPr="00C95331">
        <w:rPr>
          <w:rFonts w:asciiTheme="minorHAnsi" w:hAnsiTheme="minorHAnsi" w:cstheme="minorHAnsi"/>
          <w:b/>
          <w:bCs/>
          <w:sz w:val="22"/>
          <w:szCs w:val="22"/>
        </w:rPr>
        <w:t>Teaching Assistant</w:t>
      </w:r>
      <w:r w:rsidR="00C95331" w:rsidRPr="00C95331">
        <w:rPr>
          <w:rFonts w:asciiTheme="minorHAnsi" w:hAnsiTheme="minorHAnsi" w:cstheme="minorHAnsi"/>
          <w:b/>
          <w:bCs/>
          <w:sz w:val="22"/>
          <w:szCs w:val="22"/>
        </w:rPr>
        <w:t>s</w:t>
      </w:r>
      <w:r w:rsidR="006D71D8">
        <w:rPr>
          <w:rFonts w:asciiTheme="minorHAnsi" w:hAnsiTheme="minorHAnsi" w:cstheme="minorHAnsi"/>
          <w:b/>
          <w:bCs/>
          <w:sz w:val="22"/>
          <w:szCs w:val="22"/>
        </w:rPr>
        <w:t>/GE’s:</w:t>
      </w:r>
    </w:p>
    <w:p w14:paraId="6B08C394" w14:textId="3E14BFCC" w:rsidR="00102A0B" w:rsidRPr="00C95331" w:rsidRDefault="006D71D8" w:rsidP="00EC4ADF">
      <w:pPr>
        <w:ind w:hanging="720"/>
        <w:rPr>
          <w:rFonts w:asciiTheme="minorHAnsi" w:hAnsiTheme="minorHAnsi" w:cstheme="minorHAnsi"/>
          <w:sz w:val="22"/>
          <w:szCs w:val="22"/>
        </w:rPr>
      </w:pPr>
      <w:r>
        <w:rPr>
          <w:rFonts w:asciiTheme="minorHAnsi" w:hAnsiTheme="minorHAnsi" w:cstheme="minorHAnsi"/>
          <w:sz w:val="22"/>
          <w:szCs w:val="22"/>
        </w:rPr>
        <w:t>O</w:t>
      </w:r>
      <w:r w:rsidR="00E63357" w:rsidRPr="00C95331">
        <w:rPr>
          <w:rFonts w:asciiTheme="minorHAnsi" w:hAnsiTheme="minorHAnsi" w:cstheme="minorHAnsi"/>
          <w:sz w:val="22"/>
          <w:szCs w:val="22"/>
        </w:rPr>
        <w:t xml:space="preserve">ffice Hours: </w:t>
      </w:r>
      <w:r w:rsidR="002433BD" w:rsidRPr="00C95331">
        <w:rPr>
          <w:rFonts w:asciiTheme="minorHAnsi" w:hAnsiTheme="minorHAnsi" w:cstheme="minorHAnsi"/>
          <w:sz w:val="22"/>
          <w:szCs w:val="22"/>
        </w:rPr>
        <w:t>Thursday from 2:00 – 3:00</w:t>
      </w:r>
      <w:r w:rsidR="003B3151" w:rsidRPr="00C95331">
        <w:rPr>
          <w:rFonts w:asciiTheme="minorHAnsi" w:hAnsiTheme="minorHAnsi" w:cstheme="minorHAnsi"/>
          <w:sz w:val="22"/>
          <w:szCs w:val="22"/>
        </w:rPr>
        <w:tab/>
      </w:r>
      <w:r w:rsidR="006B67E5" w:rsidRPr="00C95331">
        <w:rPr>
          <w:rFonts w:asciiTheme="minorHAnsi" w:hAnsiTheme="minorHAnsi" w:cstheme="minorHAnsi"/>
          <w:sz w:val="22"/>
          <w:szCs w:val="22"/>
        </w:rPr>
        <w:tab/>
      </w:r>
      <w:r w:rsidR="006B67E5" w:rsidRPr="00C95331">
        <w:rPr>
          <w:rFonts w:asciiTheme="minorHAnsi" w:hAnsiTheme="minorHAnsi" w:cstheme="minorHAnsi"/>
          <w:sz w:val="22"/>
          <w:szCs w:val="22"/>
        </w:rPr>
        <w:tab/>
      </w:r>
      <w:r w:rsidR="009A2E16">
        <w:rPr>
          <w:rFonts w:asciiTheme="minorHAnsi" w:hAnsiTheme="minorHAnsi" w:cstheme="minorHAnsi"/>
          <w:sz w:val="22"/>
          <w:szCs w:val="22"/>
        </w:rPr>
        <w:t>Robyn Metcalfe, robynm@uoregon.edu</w:t>
      </w:r>
    </w:p>
    <w:p w14:paraId="23B170D2" w14:textId="694053F1" w:rsidR="002433BD" w:rsidRPr="00C95331" w:rsidRDefault="009A2E16" w:rsidP="00EC4ADF">
      <w:pPr>
        <w:ind w:hanging="720"/>
        <w:rPr>
          <w:rFonts w:asciiTheme="minorHAnsi" w:hAnsiTheme="minorHAnsi" w:cstheme="minorHAnsi"/>
          <w:spacing w:val="-2"/>
          <w:sz w:val="22"/>
          <w:szCs w:val="22"/>
        </w:rPr>
      </w:pP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t>Trinh Le,</w:t>
      </w:r>
      <w:r w:rsidR="00DB0444">
        <w:rPr>
          <w:rFonts w:asciiTheme="minorHAnsi" w:hAnsiTheme="minorHAnsi" w:cstheme="minorHAnsi"/>
          <w:spacing w:val="-2"/>
          <w:sz w:val="22"/>
          <w:szCs w:val="22"/>
        </w:rPr>
        <w:t xml:space="preserve"> M.Sc.,</w:t>
      </w:r>
      <w:r>
        <w:rPr>
          <w:rFonts w:asciiTheme="minorHAnsi" w:hAnsiTheme="minorHAnsi" w:cstheme="minorHAnsi"/>
          <w:spacing w:val="-2"/>
          <w:sz w:val="22"/>
          <w:szCs w:val="22"/>
        </w:rPr>
        <w:t xml:space="preserve"> trinhl@uoregon.edu</w:t>
      </w:r>
    </w:p>
    <w:p w14:paraId="69FCDC44" w14:textId="77777777" w:rsidR="00DF238E" w:rsidRPr="00C95331" w:rsidRDefault="00E63357">
      <w:pPr>
        <w:tabs>
          <w:tab w:val="left" w:pos="-720"/>
          <w:tab w:val="left" w:pos="0"/>
          <w:tab w:val="left" w:pos="720"/>
          <w:tab w:val="left" w:pos="1440"/>
        </w:tabs>
        <w:suppressAutoHyphens/>
        <w:ind w:left="-720"/>
        <w:jc w:val="both"/>
        <w:rPr>
          <w:rFonts w:asciiTheme="minorHAnsi" w:hAnsiTheme="minorHAnsi" w:cstheme="minorHAnsi"/>
          <w:spacing w:val="-2"/>
          <w:sz w:val="22"/>
          <w:szCs w:val="22"/>
        </w:rPr>
      </w:pPr>
      <w:r w:rsidRPr="00C95331">
        <w:rPr>
          <w:rFonts w:asciiTheme="minorHAnsi" w:hAnsiTheme="minorHAnsi" w:cstheme="minorHAnsi"/>
          <w:spacing w:val="-2"/>
          <w:sz w:val="22"/>
          <w:szCs w:val="22"/>
        </w:rPr>
        <w:t>Class Time:</w:t>
      </w:r>
      <w:r w:rsidRPr="00C95331">
        <w:rPr>
          <w:rFonts w:asciiTheme="minorHAnsi" w:hAnsiTheme="minorHAnsi" w:cstheme="minorHAnsi"/>
          <w:spacing w:val="-2"/>
          <w:sz w:val="22"/>
          <w:szCs w:val="22"/>
        </w:rPr>
        <w:tab/>
        <w:t xml:space="preserve">Tuesday/Thursdays 12:00 – 1:50 </w:t>
      </w:r>
    </w:p>
    <w:p w14:paraId="5603CE1F" w14:textId="4688DAFF" w:rsidR="0032724F" w:rsidRPr="00C95331" w:rsidRDefault="00E63357" w:rsidP="0032724F">
      <w:pPr>
        <w:tabs>
          <w:tab w:val="left" w:pos="-720"/>
          <w:tab w:val="left" w:pos="0"/>
          <w:tab w:val="left" w:pos="720"/>
          <w:tab w:val="left" w:pos="1440"/>
        </w:tabs>
        <w:suppressAutoHyphens/>
        <w:ind w:left="-720"/>
        <w:jc w:val="both"/>
        <w:rPr>
          <w:rFonts w:asciiTheme="minorHAnsi" w:hAnsiTheme="minorHAnsi" w:cstheme="minorHAnsi"/>
          <w:b/>
          <w:spacing w:val="-2"/>
          <w:sz w:val="22"/>
          <w:szCs w:val="22"/>
        </w:rPr>
      </w:pPr>
      <w:r w:rsidRPr="00C95331">
        <w:rPr>
          <w:rFonts w:asciiTheme="minorHAnsi" w:hAnsiTheme="minorHAnsi" w:cstheme="minorHAnsi"/>
          <w:spacing w:val="-2"/>
          <w:sz w:val="22"/>
          <w:szCs w:val="22"/>
        </w:rPr>
        <w:t>Class Location:</w:t>
      </w:r>
      <w:r w:rsidRPr="00C95331">
        <w:rPr>
          <w:rFonts w:asciiTheme="minorHAnsi" w:hAnsiTheme="minorHAnsi" w:cstheme="minorHAnsi"/>
          <w:spacing w:val="-2"/>
          <w:sz w:val="22"/>
          <w:szCs w:val="22"/>
        </w:rPr>
        <w:tab/>
      </w:r>
      <w:r w:rsidR="006D71D8">
        <w:rPr>
          <w:rFonts w:asciiTheme="minorHAnsi" w:hAnsiTheme="minorHAnsi" w:cstheme="minorHAnsi"/>
          <w:b/>
          <w:spacing w:val="-2"/>
          <w:sz w:val="22"/>
          <w:szCs w:val="22"/>
        </w:rPr>
        <w:t>220 HEDCO</w:t>
      </w:r>
    </w:p>
    <w:p w14:paraId="68212D6B" w14:textId="3E0543DB" w:rsidR="00DF238E" w:rsidRPr="00C95331" w:rsidRDefault="00E63357" w:rsidP="00EC4ADF">
      <w:pPr>
        <w:tabs>
          <w:tab w:val="left" w:pos="-720"/>
          <w:tab w:val="left" w:pos="0"/>
          <w:tab w:val="left" w:pos="720"/>
          <w:tab w:val="left" w:pos="1440"/>
        </w:tabs>
        <w:suppressAutoHyphens/>
        <w:jc w:val="both"/>
        <w:rPr>
          <w:rFonts w:asciiTheme="minorHAnsi" w:hAnsiTheme="minorHAnsi" w:cstheme="minorHAnsi"/>
          <w:b/>
          <w:sz w:val="22"/>
          <w:szCs w:val="22"/>
          <w:u w:val="single"/>
        </w:rPr>
      </w:pP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r w:rsidRPr="00C95331">
        <w:rPr>
          <w:rFonts w:asciiTheme="minorHAnsi" w:hAnsiTheme="minorHAnsi" w:cstheme="minorHAnsi"/>
          <w:b/>
          <w:sz w:val="22"/>
          <w:szCs w:val="22"/>
          <w:u w:val="single"/>
        </w:rPr>
        <w:tab/>
      </w:r>
    </w:p>
    <w:p w14:paraId="5BD862F9" w14:textId="77777777" w:rsidR="00DF238E" w:rsidRPr="00C95331" w:rsidRDefault="00DF238E">
      <w:pPr>
        <w:ind w:left="-720"/>
        <w:rPr>
          <w:rFonts w:asciiTheme="minorHAnsi" w:hAnsiTheme="minorHAnsi" w:cstheme="minorHAnsi"/>
          <w:b/>
          <w:sz w:val="22"/>
          <w:szCs w:val="22"/>
          <w:u w:val="single"/>
        </w:rPr>
      </w:pPr>
    </w:p>
    <w:p w14:paraId="1759C306" w14:textId="77777777" w:rsidR="00DF238E" w:rsidRPr="00C95331" w:rsidRDefault="00E63357">
      <w:pPr>
        <w:ind w:left="-720"/>
        <w:rPr>
          <w:rFonts w:asciiTheme="minorHAnsi" w:hAnsiTheme="minorHAnsi" w:cstheme="minorHAnsi"/>
          <w:b/>
          <w:sz w:val="22"/>
          <w:szCs w:val="22"/>
          <w:u w:val="single"/>
        </w:rPr>
      </w:pPr>
      <w:r w:rsidRPr="00C95331">
        <w:rPr>
          <w:rFonts w:asciiTheme="minorHAnsi" w:hAnsiTheme="minorHAnsi" w:cstheme="minorHAnsi"/>
          <w:b/>
          <w:sz w:val="22"/>
          <w:szCs w:val="22"/>
          <w:u w:val="single"/>
        </w:rPr>
        <w:t>Course Description:</w:t>
      </w:r>
    </w:p>
    <w:p w14:paraId="699B8B7A" w14:textId="77777777" w:rsidR="00DF238E" w:rsidRPr="00C95331" w:rsidRDefault="00DF238E">
      <w:pPr>
        <w:ind w:left="-720"/>
        <w:rPr>
          <w:rFonts w:asciiTheme="minorHAnsi" w:hAnsiTheme="minorHAnsi" w:cstheme="minorHAnsi"/>
          <w:sz w:val="22"/>
          <w:szCs w:val="22"/>
        </w:rPr>
      </w:pPr>
    </w:p>
    <w:p w14:paraId="0F42C068" w14:textId="4C40169E" w:rsidR="00DF238E" w:rsidRPr="00C95331" w:rsidRDefault="00E63357">
      <w:pPr>
        <w:ind w:left="-720"/>
        <w:rPr>
          <w:rFonts w:asciiTheme="minorHAnsi" w:hAnsiTheme="minorHAnsi" w:cstheme="minorHAnsi"/>
          <w:sz w:val="22"/>
          <w:szCs w:val="22"/>
        </w:rPr>
      </w:pPr>
      <w:r w:rsidRPr="00C95331">
        <w:rPr>
          <w:rFonts w:asciiTheme="minorHAnsi" w:hAnsiTheme="minorHAnsi" w:cstheme="minorHAnsi"/>
          <w:sz w:val="22"/>
          <w:szCs w:val="22"/>
        </w:rPr>
        <w:t>This course is designed to provide students with an overview of intervention strategies commonly utilized in human service and educational settings. This class provides a combination of lecture and hands on practice components for learning course content and skills. As a course designed to elaborate on other Family and Human Services courses, this class has a particular but not exclusive focus on interventions for adolescents. Learning about and practicing interventions for adolescents will also be helpful for students planning to work primarily with children, families, or adults. Therefore, the interventions taught in this class are presented in the context of a prevention and treatment model for working with at risk youth.  This is the first of t</w:t>
      </w:r>
      <w:r w:rsidR="00C95331">
        <w:rPr>
          <w:rFonts w:asciiTheme="minorHAnsi" w:hAnsiTheme="minorHAnsi" w:cstheme="minorHAnsi"/>
          <w:sz w:val="22"/>
          <w:szCs w:val="22"/>
        </w:rPr>
        <w:t>hree</w:t>
      </w:r>
      <w:r w:rsidRPr="00C95331">
        <w:rPr>
          <w:rFonts w:asciiTheme="minorHAnsi" w:hAnsiTheme="minorHAnsi" w:cstheme="minorHAnsi"/>
          <w:sz w:val="22"/>
          <w:szCs w:val="22"/>
        </w:rPr>
        <w:t xml:space="preserve"> </w:t>
      </w:r>
      <w:r w:rsidR="00C95331">
        <w:rPr>
          <w:rFonts w:asciiTheme="minorHAnsi" w:hAnsiTheme="minorHAnsi" w:cstheme="minorHAnsi"/>
          <w:sz w:val="22"/>
          <w:szCs w:val="22"/>
        </w:rPr>
        <w:t xml:space="preserve">intervention </w:t>
      </w:r>
      <w:r w:rsidRPr="00C95331">
        <w:rPr>
          <w:rFonts w:asciiTheme="minorHAnsi" w:hAnsiTheme="minorHAnsi" w:cstheme="minorHAnsi"/>
          <w:sz w:val="22"/>
          <w:szCs w:val="22"/>
        </w:rPr>
        <w:t>courses</w:t>
      </w:r>
      <w:r w:rsidR="008D27F6" w:rsidRPr="00C95331">
        <w:rPr>
          <w:rFonts w:asciiTheme="minorHAnsi" w:hAnsiTheme="minorHAnsi" w:cstheme="minorHAnsi"/>
          <w:sz w:val="22"/>
          <w:szCs w:val="22"/>
        </w:rPr>
        <w:t xml:space="preserve">. </w:t>
      </w:r>
      <w:r w:rsidRPr="00C95331">
        <w:rPr>
          <w:rFonts w:asciiTheme="minorHAnsi" w:hAnsiTheme="minorHAnsi" w:cstheme="minorHAnsi"/>
          <w:sz w:val="22"/>
          <w:szCs w:val="22"/>
        </w:rPr>
        <w:t xml:space="preserve"> This course will focus mostly on </w:t>
      </w:r>
      <w:r w:rsidR="00377876" w:rsidRPr="00C95331">
        <w:rPr>
          <w:rFonts w:asciiTheme="minorHAnsi" w:hAnsiTheme="minorHAnsi" w:cstheme="minorHAnsi"/>
          <w:sz w:val="22"/>
          <w:szCs w:val="22"/>
        </w:rPr>
        <w:t>individual-based basic listening skills</w:t>
      </w:r>
      <w:r w:rsidR="00C95331">
        <w:rPr>
          <w:rFonts w:asciiTheme="minorHAnsi" w:hAnsiTheme="minorHAnsi" w:cstheme="minorHAnsi"/>
          <w:sz w:val="22"/>
          <w:szCs w:val="22"/>
        </w:rPr>
        <w:t>, overview of behavioral and learning theories,</w:t>
      </w:r>
      <w:r w:rsidR="00377876" w:rsidRPr="00C95331">
        <w:rPr>
          <w:rFonts w:asciiTheme="minorHAnsi" w:hAnsiTheme="minorHAnsi" w:cstheme="minorHAnsi"/>
          <w:sz w:val="22"/>
          <w:szCs w:val="22"/>
        </w:rPr>
        <w:t xml:space="preserve"> and an ecological conceptualization of intervention</w:t>
      </w:r>
      <w:r w:rsidR="00C95331">
        <w:rPr>
          <w:rFonts w:asciiTheme="minorHAnsi" w:hAnsiTheme="minorHAnsi" w:cstheme="minorHAnsi"/>
          <w:sz w:val="22"/>
          <w:szCs w:val="22"/>
        </w:rPr>
        <w:t>.  The second course, F</w:t>
      </w:r>
      <w:r w:rsidRPr="00C95331">
        <w:rPr>
          <w:rFonts w:asciiTheme="minorHAnsi" w:hAnsiTheme="minorHAnsi" w:cstheme="minorHAnsi"/>
          <w:sz w:val="22"/>
          <w:szCs w:val="22"/>
        </w:rPr>
        <w:t>HS 331</w:t>
      </w:r>
      <w:r w:rsidR="00C95331">
        <w:rPr>
          <w:rFonts w:asciiTheme="minorHAnsi" w:hAnsiTheme="minorHAnsi" w:cstheme="minorHAnsi"/>
          <w:sz w:val="22"/>
          <w:szCs w:val="22"/>
        </w:rPr>
        <w:t xml:space="preserve">, </w:t>
      </w:r>
      <w:r w:rsidRPr="00C95331">
        <w:rPr>
          <w:rFonts w:asciiTheme="minorHAnsi" w:hAnsiTheme="minorHAnsi" w:cstheme="minorHAnsi"/>
          <w:sz w:val="22"/>
          <w:szCs w:val="22"/>
        </w:rPr>
        <w:t>focuses primarily on group</w:t>
      </w:r>
      <w:r w:rsidR="00377876" w:rsidRPr="00C95331">
        <w:rPr>
          <w:rFonts w:asciiTheme="minorHAnsi" w:hAnsiTheme="minorHAnsi" w:cstheme="minorHAnsi"/>
          <w:sz w:val="22"/>
          <w:szCs w:val="22"/>
        </w:rPr>
        <w:t xml:space="preserve"> and community</w:t>
      </w:r>
      <w:r w:rsidRPr="00C95331">
        <w:rPr>
          <w:rFonts w:asciiTheme="minorHAnsi" w:hAnsiTheme="minorHAnsi" w:cstheme="minorHAnsi"/>
          <w:sz w:val="22"/>
          <w:szCs w:val="22"/>
        </w:rPr>
        <w:t xml:space="preserve"> interventions.  </w:t>
      </w:r>
      <w:r w:rsidR="00C95331">
        <w:rPr>
          <w:rFonts w:asciiTheme="minorHAnsi" w:hAnsiTheme="minorHAnsi" w:cstheme="minorHAnsi"/>
          <w:sz w:val="22"/>
          <w:szCs w:val="22"/>
        </w:rPr>
        <w:t>The third course, choosing between FHS 493 (child and family) and FHS 494 (adolescent and adult), focuses on case management and application of advanced intervention skills for specific issues and populations.</w:t>
      </w:r>
    </w:p>
    <w:p w14:paraId="0EDC1DA4" w14:textId="77777777" w:rsidR="00DF238E" w:rsidRPr="00C95331" w:rsidRDefault="00DF238E" w:rsidP="00DF238E">
      <w:pPr>
        <w:ind w:left="-720"/>
        <w:rPr>
          <w:rFonts w:asciiTheme="minorHAnsi" w:hAnsiTheme="minorHAnsi" w:cstheme="minorHAnsi"/>
          <w:b/>
          <w:sz w:val="22"/>
          <w:szCs w:val="22"/>
          <w:u w:val="single"/>
        </w:rPr>
      </w:pPr>
    </w:p>
    <w:p w14:paraId="30EAA604" w14:textId="63372B4D" w:rsidR="00921BB5" w:rsidRPr="00C95331" w:rsidRDefault="00E63357" w:rsidP="00BC753B">
      <w:pPr>
        <w:ind w:left="-720"/>
        <w:rPr>
          <w:rFonts w:asciiTheme="minorHAnsi" w:hAnsiTheme="minorHAnsi" w:cstheme="minorHAnsi"/>
          <w:b/>
          <w:sz w:val="22"/>
          <w:szCs w:val="22"/>
          <w:u w:val="single"/>
        </w:rPr>
      </w:pPr>
      <w:r w:rsidRPr="00C95331">
        <w:rPr>
          <w:rFonts w:asciiTheme="minorHAnsi" w:hAnsiTheme="minorHAnsi" w:cstheme="minorHAnsi"/>
          <w:b/>
          <w:sz w:val="22"/>
          <w:szCs w:val="22"/>
          <w:u w:val="single"/>
        </w:rPr>
        <w:t>Student Learning Outcomes</w:t>
      </w:r>
    </w:p>
    <w:p w14:paraId="4230310B" w14:textId="5716A666" w:rsidR="00DF238E" w:rsidRPr="00C95331" w:rsidRDefault="00E63357" w:rsidP="00451A9F">
      <w:pPr>
        <w:pStyle w:val="BodyText"/>
        <w:numPr>
          <w:ilvl w:val="0"/>
          <w:numId w:val="26"/>
        </w:numPr>
        <w:spacing w:after="0"/>
        <w:rPr>
          <w:rFonts w:asciiTheme="minorHAnsi" w:hAnsiTheme="minorHAnsi" w:cstheme="minorHAnsi"/>
          <w:i/>
          <w:sz w:val="22"/>
          <w:szCs w:val="22"/>
        </w:rPr>
      </w:pPr>
      <w:r w:rsidRPr="00C95331">
        <w:rPr>
          <w:rFonts w:asciiTheme="minorHAnsi" w:hAnsiTheme="minorHAnsi" w:cstheme="minorHAnsi"/>
          <w:i/>
          <w:sz w:val="22"/>
          <w:szCs w:val="22"/>
        </w:rPr>
        <w:t>Increase skills for working with individual clients and families in social service, school, and other human service settings.</w:t>
      </w:r>
      <w:r w:rsidRPr="00C95331">
        <w:rPr>
          <w:rFonts w:asciiTheme="minorHAnsi" w:hAnsiTheme="minorHAnsi" w:cstheme="minorHAnsi"/>
          <w:sz w:val="22"/>
          <w:szCs w:val="22"/>
        </w:rPr>
        <w:t xml:space="preserve"> </w:t>
      </w:r>
    </w:p>
    <w:p w14:paraId="4DD63FF2" w14:textId="77777777" w:rsidR="00102A0B" w:rsidRPr="00C95331" w:rsidRDefault="00E63357" w:rsidP="006B67E5">
      <w:pPr>
        <w:pStyle w:val="BodyText"/>
        <w:numPr>
          <w:ilvl w:val="0"/>
          <w:numId w:val="16"/>
        </w:numPr>
        <w:spacing w:after="0"/>
        <w:rPr>
          <w:rFonts w:asciiTheme="minorHAnsi" w:hAnsiTheme="minorHAnsi" w:cstheme="minorHAnsi"/>
          <w:sz w:val="22"/>
          <w:szCs w:val="22"/>
        </w:rPr>
      </w:pPr>
      <w:r w:rsidRPr="00C95331">
        <w:rPr>
          <w:rFonts w:asciiTheme="minorHAnsi" w:hAnsiTheme="minorHAnsi" w:cstheme="minorHAnsi"/>
          <w:sz w:val="22"/>
          <w:szCs w:val="22"/>
        </w:rPr>
        <w:t>Assessed through skills worksheets and transcript paper</w:t>
      </w:r>
    </w:p>
    <w:p w14:paraId="2F6015A9" w14:textId="187B8851" w:rsidR="00DF238E" w:rsidRPr="00C95331" w:rsidRDefault="00E63357" w:rsidP="00451A9F">
      <w:pPr>
        <w:pStyle w:val="BodyText"/>
        <w:numPr>
          <w:ilvl w:val="0"/>
          <w:numId w:val="27"/>
        </w:numPr>
        <w:spacing w:after="0"/>
        <w:rPr>
          <w:rFonts w:asciiTheme="minorHAnsi" w:hAnsiTheme="minorHAnsi" w:cstheme="minorHAnsi"/>
          <w:i/>
          <w:sz w:val="22"/>
          <w:szCs w:val="22"/>
        </w:rPr>
      </w:pPr>
      <w:r w:rsidRPr="00C95331">
        <w:rPr>
          <w:rFonts w:asciiTheme="minorHAnsi" w:hAnsiTheme="minorHAnsi" w:cstheme="minorHAnsi"/>
          <w:i/>
          <w:sz w:val="22"/>
          <w:szCs w:val="22"/>
        </w:rPr>
        <w:t xml:space="preserve">Increase skills for </w:t>
      </w:r>
      <w:r w:rsidRPr="00C95331">
        <w:rPr>
          <w:rFonts w:asciiTheme="minorHAnsi" w:hAnsiTheme="minorHAnsi" w:cstheme="minorHAnsi"/>
          <w:bCs/>
          <w:i/>
          <w:color w:val="000000"/>
          <w:sz w:val="22"/>
          <w:szCs w:val="22"/>
        </w:rPr>
        <w:t>obtaining information through interviewing, active listening and the observation of clients and systems.</w:t>
      </w:r>
      <w:r w:rsidRPr="00C95331">
        <w:rPr>
          <w:rFonts w:asciiTheme="minorHAnsi" w:hAnsiTheme="minorHAnsi" w:cstheme="minorHAnsi"/>
          <w:bCs/>
          <w:color w:val="000000"/>
          <w:sz w:val="22"/>
          <w:szCs w:val="22"/>
        </w:rPr>
        <w:t xml:space="preserve"> </w:t>
      </w:r>
    </w:p>
    <w:p w14:paraId="142BB9B5" w14:textId="77777777" w:rsidR="00102A0B" w:rsidRPr="00C95331" w:rsidRDefault="00E63357" w:rsidP="006B67E5">
      <w:pPr>
        <w:pStyle w:val="BodyText"/>
        <w:numPr>
          <w:ilvl w:val="0"/>
          <w:numId w:val="16"/>
        </w:numPr>
        <w:spacing w:after="0"/>
        <w:rPr>
          <w:rFonts w:asciiTheme="minorHAnsi" w:hAnsiTheme="minorHAnsi" w:cstheme="minorHAnsi"/>
          <w:sz w:val="22"/>
          <w:szCs w:val="22"/>
        </w:rPr>
      </w:pPr>
      <w:r w:rsidRPr="00C95331">
        <w:rPr>
          <w:rFonts w:asciiTheme="minorHAnsi" w:hAnsiTheme="minorHAnsi" w:cstheme="minorHAnsi"/>
          <w:sz w:val="22"/>
          <w:szCs w:val="22"/>
        </w:rPr>
        <w:t>Assessed through observation of class activities and transcript paper</w:t>
      </w:r>
    </w:p>
    <w:p w14:paraId="6C8008E7" w14:textId="562957B4" w:rsidR="00DF238E" w:rsidRPr="00C95331" w:rsidRDefault="00E63357" w:rsidP="00451A9F">
      <w:pPr>
        <w:pStyle w:val="BodyText"/>
        <w:numPr>
          <w:ilvl w:val="0"/>
          <w:numId w:val="28"/>
        </w:numPr>
        <w:spacing w:after="0"/>
        <w:rPr>
          <w:rFonts w:asciiTheme="minorHAnsi" w:hAnsiTheme="minorHAnsi" w:cstheme="minorHAnsi"/>
          <w:i/>
          <w:sz w:val="22"/>
          <w:szCs w:val="22"/>
        </w:rPr>
      </w:pPr>
      <w:r w:rsidRPr="00C95331">
        <w:rPr>
          <w:rFonts w:asciiTheme="minorHAnsi" w:hAnsiTheme="minorHAnsi" w:cstheme="minorHAnsi"/>
          <w:i/>
          <w:sz w:val="22"/>
          <w:szCs w:val="22"/>
        </w:rPr>
        <w:t>Increase skills for effective application of the basic listening sequence during direct work with clients</w:t>
      </w:r>
      <w:r w:rsidRPr="00C95331">
        <w:rPr>
          <w:rFonts w:asciiTheme="minorHAnsi" w:hAnsiTheme="minorHAnsi" w:cstheme="minorHAnsi"/>
          <w:sz w:val="22"/>
          <w:szCs w:val="22"/>
        </w:rPr>
        <w:t xml:space="preserve"> </w:t>
      </w:r>
    </w:p>
    <w:p w14:paraId="06E26FF2" w14:textId="77777777" w:rsidR="00102A0B" w:rsidRPr="00C95331" w:rsidRDefault="00E63357" w:rsidP="006B67E5">
      <w:pPr>
        <w:pStyle w:val="BodyText"/>
        <w:numPr>
          <w:ilvl w:val="0"/>
          <w:numId w:val="16"/>
        </w:numPr>
        <w:spacing w:after="0"/>
        <w:rPr>
          <w:rFonts w:asciiTheme="minorHAnsi" w:hAnsiTheme="minorHAnsi" w:cstheme="minorHAnsi"/>
          <w:sz w:val="22"/>
          <w:szCs w:val="22"/>
        </w:rPr>
      </w:pPr>
      <w:r w:rsidRPr="00C95331">
        <w:rPr>
          <w:rFonts w:asciiTheme="minorHAnsi" w:hAnsiTheme="minorHAnsi" w:cstheme="minorHAnsi"/>
          <w:sz w:val="22"/>
          <w:szCs w:val="22"/>
        </w:rPr>
        <w:t>Assessed through observation of class activities, skills worksheets and transcript paper</w:t>
      </w:r>
    </w:p>
    <w:p w14:paraId="37ED4B4A" w14:textId="08D34967" w:rsidR="00DF238E" w:rsidRPr="00C95331" w:rsidRDefault="00E63357" w:rsidP="00451A9F">
      <w:pPr>
        <w:pStyle w:val="BodyText"/>
        <w:numPr>
          <w:ilvl w:val="0"/>
          <w:numId w:val="29"/>
        </w:numPr>
        <w:spacing w:after="0"/>
        <w:rPr>
          <w:rFonts w:asciiTheme="minorHAnsi" w:hAnsiTheme="minorHAnsi" w:cstheme="minorHAnsi"/>
          <w:i/>
          <w:sz w:val="22"/>
          <w:szCs w:val="22"/>
        </w:rPr>
      </w:pPr>
      <w:r w:rsidRPr="00C95331">
        <w:rPr>
          <w:rFonts w:asciiTheme="minorHAnsi" w:hAnsiTheme="minorHAnsi" w:cstheme="minorHAnsi"/>
          <w:i/>
          <w:sz w:val="22"/>
          <w:szCs w:val="22"/>
        </w:rPr>
        <w:t>Learn principles of ethical pr</w:t>
      </w:r>
      <w:r w:rsidR="00831AD1" w:rsidRPr="00C95331">
        <w:rPr>
          <w:rFonts w:asciiTheme="minorHAnsi" w:hAnsiTheme="minorHAnsi" w:cstheme="minorHAnsi"/>
          <w:i/>
          <w:sz w:val="22"/>
          <w:szCs w:val="22"/>
        </w:rPr>
        <w:t>actice in individual and family-</w:t>
      </w:r>
      <w:r w:rsidRPr="00C95331">
        <w:rPr>
          <w:rFonts w:asciiTheme="minorHAnsi" w:hAnsiTheme="minorHAnsi" w:cstheme="minorHAnsi"/>
          <w:i/>
          <w:sz w:val="22"/>
          <w:szCs w:val="22"/>
        </w:rPr>
        <w:t xml:space="preserve">based interventions. </w:t>
      </w:r>
    </w:p>
    <w:p w14:paraId="78F7A82A" w14:textId="7A03CD82" w:rsidR="00BC753B" w:rsidRPr="00C95331" w:rsidRDefault="00E63357" w:rsidP="002433BD">
      <w:pPr>
        <w:pStyle w:val="BodyText"/>
        <w:numPr>
          <w:ilvl w:val="0"/>
          <w:numId w:val="16"/>
        </w:numPr>
        <w:spacing w:after="0"/>
        <w:rPr>
          <w:rFonts w:asciiTheme="minorHAnsi" w:hAnsiTheme="minorHAnsi" w:cstheme="minorHAnsi"/>
          <w:sz w:val="22"/>
          <w:szCs w:val="22"/>
        </w:rPr>
      </w:pPr>
      <w:r w:rsidRPr="00C95331">
        <w:rPr>
          <w:rFonts w:asciiTheme="minorHAnsi" w:hAnsiTheme="minorHAnsi" w:cstheme="minorHAnsi"/>
          <w:sz w:val="22"/>
          <w:szCs w:val="22"/>
        </w:rPr>
        <w:t xml:space="preserve">Assessed through </w:t>
      </w:r>
      <w:r w:rsidR="003E030E" w:rsidRPr="00C95331">
        <w:rPr>
          <w:rFonts w:asciiTheme="minorHAnsi" w:hAnsiTheme="minorHAnsi" w:cstheme="minorHAnsi"/>
          <w:sz w:val="22"/>
          <w:szCs w:val="22"/>
        </w:rPr>
        <w:t>intervention paper</w:t>
      </w:r>
      <w:r w:rsidRPr="00C95331">
        <w:rPr>
          <w:rFonts w:asciiTheme="minorHAnsi" w:hAnsiTheme="minorHAnsi" w:cstheme="minorHAnsi"/>
          <w:sz w:val="22"/>
          <w:szCs w:val="22"/>
        </w:rPr>
        <w:t xml:space="preserve"> </w:t>
      </w:r>
    </w:p>
    <w:p w14:paraId="6B9C42C0" w14:textId="760B650D" w:rsidR="00BC753B" w:rsidRPr="00C95331" w:rsidRDefault="00BC753B" w:rsidP="00BC753B">
      <w:pPr>
        <w:pStyle w:val="BodyText"/>
        <w:numPr>
          <w:ilvl w:val="0"/>
          <w:numId w:val="13"/>
        </w:numPr>
        <w:spacing w:after="0"/>
        <w:rPr>
          <w:rFonts w:asciiTheme="minorHAnsi" w:hAnsiTheme="minorHAnsi" w:cstheme="minorHAnsi"/>
          <w:i/>
          <w:sz w:val="22"/>
          <w:szCs w:val="22"/>
        </w:rPr>
      </w:pPr>
      <w:r w:rsidRPr="00C95331">
        <w:rPr>
          <w:rFonts w:asciiTheme="minorHAnsi" w:hAnsiTheme="minorHAnsi" w:cstheme="minorHAnsi"/>
          <w:bCs/>
          <w:i/>
          <w:sz w:val="22"/>
          <w:szCs w:val="22"/>
        </w:rPr>
        <w:t xml:space="preserve">Learn major models, theories and knowledge bases used to conceptualize and integrate prevention and intervention models to help clients gain maximum autonomy and maintain healthy functioning </w:t>
      </w:r>
    </w:p>
    <w:p w14:paraId="4FFB3F4E" w14:textId="2F56D704" w:rsidR="00BC753B" w:rsidRPr="00C95331" w:rsidRDefault="00BC753B" w:rsidP="00BC753B">
      <w:pPr>
        <w:pStyle w:val="BodyText"/>
        <w:numPr>
          <w:ilvl w:val="0"/>
          <w:numId w:val="16"/>
        </w:numPr>
        <w:spacing w:after="0"/>
        <w:rPr>
          <w:rFonts w:asciiTheme="minorHAnsi" w:hAnsiTheme="minorHAnsi" w:cstheme="minorHAnsi"/>
          <w:sz w:val="22"/>
          <w:szCs w:val="22"/>
        </w:rPr>
      </w:pPr>
      <w:r w:rsidRPr="00C95331">
        <w:rPr>
          <w:rFonts w:asciiTheme="minorHAnsi" w:hAnsiTheme="minorHAnsi" w:cstheme="minorHAnsi"/>
          <w:bCs/>
          <w:sz w:val="22"/>
          <w:szCs w:val="22"/>
        </w:rPr>
        <w:t>Assessed through class quizzes</w:t>
      </w:r>
      <w:r w:rsidR="00831AD1" w:rsidRPr="00C95331">
        <w:rPr>
          <w:rFonts w:asciiTheme="minorHAnsi" w:hAnsiTheme="minorHAnsi" w:cstheme="minorHAnsi"/>
          <w:bCs/>
          <w:sz w:val="22"/>
          <w:szCs w:val="22"/>
        </w:rPr>
        <w:t xml:space="preserve"> and intervention paper</w:t>
      </w:r>
    </w:p>
    <w:p w14:paraId="349CDA34" w14:textId="77777777" w:rsidR="00831AD1" w:rsidRPr="00C95331" w:rsidRDefault="00831AD1" w:rsidP="00831AD1">
      <w:pPr>
        <w:pStyle w:val="BodyText"/>
        <w:numPr>
          <w:ilvl w:val="0"/>
          <w:numId w:val="13"/>
        </w:numPr>
        <w:spacing w:after="0"/>
        <w:rPr>
          <w:rFonts w:asciiTheme="minorHAnsi" w:hAnsiTheme="minorHAnsi" w:cstheme="minorHAnsi"/>
          <w:i/>
          <w:sz w:val="22"/>
          <w:szCs w:val="22"/>
        </w:rPr>
      </w:pPr>
      <w:r w:rsidRPr="00C95331">
        <w:rPr>
          <w:rFonts w:asciiTheme="minorHAnsi" w:hAnsiTheme="minorHAnsi" w:cstheme="minorHAnsi"/>
          <w:i/>
          <w:sz w:val="22"/>
          <w:szCs w:val="22"/>
        </w:rPr>
        <w:t xml:space="preserve">Learn intervention considerations for working with members of multicultural and diverse populations and varied presenting concerns or needs. </w:t>
      </w:r>
    </w:p>
    <w:p w14:paraId="006BCF17" w14:textId="77777777" w:rsidR="00831AD1" w:rsidRPr="00C95331" w:rsidRDefault="00831AD1" w:rsidP="00831AD1">
      <w:pPr>
        <w:pStyle w:val="BodyText"/>
        <w:numPr>
          <w:ilvl w:val="0"/>
          <w:numId w:val="16"/>
        </w:numPr>
        <w:spacing w:after="0"/>
        <w:rPr>
          <w:rFonts w:asciiTheme="minorHAnsi" w:hAnsiTheme="minorHAnsi" w:cstheme="minorHAnsi"/>
          <w:sz w:val="22"/>
          <w:szCs w:val="22"/>
        </w:rPr>
      </w:pPr>
      <w:r w:rsidRPr="00C95331">
        <w:rPr>
          <w:rFonts w:asciiTheme="minorHAnsi" w:hAnsiTheme="minorHAnsi" w:cstheme="minorHAnsi"/>
          <w:bCs/>
          <w:sz w:val="22"/>
          <w:szCs w:val="22"/>
        </w:rPr>
        <w:t>Assessed through intervention paper</w:t>
      </w:r>
    </w:p>
    <w:p w14:paraId="42F462CC" w14:textId="77777777" w:rsidR="00831AD1" w:rsidRPr="00C95331" w:rsidRDefault="00831AD1" w:rsidP="00831AD1">
      <w:pPr>
        <w:pStyle w:val="BodyText"/>
        <w:numPr>
          <w:ilvl w:val="0"/>
          <w:numId w:val="13"/>
        </w:numPr>
        <w:spacing w:after="0"/>
        <w:rPr>
          <w:rFonts w:asciiTheme="minorHAnsi" w:hAnsiTheme="minorHAnsi" w:cstheme="minorHAnsi"/>
          <w:i/>
          <w:sz w:val="22"/>
          <w:szCs w:val="22"/>
        </w:rPr>
      </w:pPr>
      <w:r w:rsidRPr="00C95331">
        <w:rPr>
          <w:rFonts w:asciiTheme="minorHAnsi" w:hAnsiTheme="minorHAnsi" w:cstheme="minorHAnsi"/>
          <w:i/>
          <w:sz w:val="22"/>
          <w:szCs w:val="22"/>
        </w:rPr>
        <w:t xml:space="preserve">Learn how to use a research database to evaluate potential prevention and intervention models. </w:t>
      </w:r>
    </w:p>
    <w:p w14:paraId="347F03DA" w14:textId="77777777" w:rsidR="00831AD1" w:rsidRPr="00C95331" w:rsidRDefault="00831AD1" w:rsidP="00831AD1">
      <w:pPr>
        <w:pStyle w:val="BodyText"/>
        <w:numPr>
          <w:ilvl w:val="0"/>
          <w:numId w:val="16"/>
        </w:numPr>
        <w:spacing w:after="0"/>
        <w:rPr>
          <w:rFonts w:asciiTheme="minorHAnsi" w:hAnsiTheme="minorHAnsi" w:cstheme="minorHAnsi"/>
          <w:sz w:val="22"/>
          <w:szCs w:val="22"/>
        </w:rPr>
      </w:pPr>
      <w:r w:rsidRPr="00C95331">
        <w:rPr>
          <w:rFonts w:asciiTheme="minorHAnsi" w:hAnsiTheme="minorHAnsi" w:cstheme="minorHAnsi"/>
          <w:sz w:val="22"/>
          <w:szCs w:val="22"/>
        </w:rPr>
        <w:t>Assessed through intervention paper</w:t>
      </w:r>
    </w:p>
    <w:p w14:paraId="51079C57" w14:textId="77777777" w:rsidR="00BC753B" w:rsidRPr="00C95331" w:rsidRDefault="00BC753B" w:rsidP="00BC753B">
      <w:pPr>
        <w:pStyle w:val="BodyText"/>
        <w:spacing w:after="0"/>
        <w:rPr>
          <w:rFonts w:asciiTheme="minorHAnsi" w:hAnsiTheme="minorHAnsi" w:cstheme="minorHAnsi"/>
          <w:sz w:val="22"/>
          <w:szCs w:val="22"/>
        </w:rPr>
      </w:pPr>
    </w:p>
    <w:p w14:paraId="21D2430D" w14:textId="6D4C66F2" w:rsidR="00DF238E" w:rsidRDefault="00DF238E" w:rsidP="00451A9F">
      <w:pPr>
        <w:rPr>
          <w:rFonts w:asciiTheme="minorHAnsi" w:hAnsiTheme="minorHAnsi" w:cstheme="minorHAnsi"/>
          <w:b/>
          <w:bCs/>
          <w:sz w:val="22"/>
          <w:szCs w:val="22"/>
        </w:rPr>
      </w:pPr>
    </w:p>
    <w:p w14:paraId="27164A53" w14:textId="77777777" w:rsidR="006D71D8" w:rsidRPr="00C95331" w:rsidRDefault="006D71D8" w:rsidP="00451A9F">
      <w:pPr>
        <w:rPr>
          <w:rFonts w:asciiTheme="minorHAnsi" w:hAnsiTheme="minorHAnsi" w:cstheme="minorHAnsi"/>
          <w:b/>
          <w:bCs/>
          <w:sz w:val="22"/>
          <w:szCs w:val="22"/>
        </w:rPr>
      </w:pPr>
    </w:p>
    <w:p w14:paraId="26552F3E" w14:textId="77777777" w:rsidR="00921BB5" w:rsidRPr="00C95331" w:rsidRDefault="00921BB5" w:rsidP="00921BB5">
      <w:pPr>
        <w:ind w:left="-720"/>
        <w:rPr>
          <w:rFonts w:asciiTheme="minorHAnsi" w:hAnsiTheme="minorHAnsi" w:cstheme="minorHAnsi"/>
          <w:b/>
          <w:sz w:val="22"/>
          <w:szCs w:val="22"/>
          <w:u w:val="single"/>
        </w:rPr>
      </w:pPr>
      <w:r w:rsidRPr="00C95331">
        <w:rPr>
          <w:rFonts w:asciiTheme="minorHAnsi" w:hAnsiTheme="minorHAnsi" w:cstheme="minorHAnsi"/>
          <w:b/>
          <w:sz w:val="22"/>
          <w:szCs w:val="22"/>
          <w:u w:val="single"/>
        </w:rPr>
        <w:lastRenderedPageBreak/>
        <w:t>Required Text and Materials:</w:t>
      </w:r>
    </w:p>
    <w:p w14:paraId="2D02150C" w14:textId="77777777" w:rsidR="00921BB5" w:rsidRPr="00C95331" w:rsidRDefault="00921BB5" w:rsidP="00921BB5">
      <w:pPr>
        <w:ind w:left="-720"/>
        <w:rPr>
          <w:rFonts w:asciiTheme="minorHAnsi" w:hAnsiTheme="minorHAnsi" w:cstheme="minorHAnsi"/>
          <w:i/>
          <w:sz w:val="22"/>
          <w:szCs w:val="22"/>
        </w:rPr>
      </w:pPr>
      <w:r w:rsidRPr="00C95331">
        <w:rPr>
          <w:rFonts w:asciiTheme="minorHAnsi" w:hAnsiTheme="minorHAnsi" w:cstheme="minorHAnsi"/>
          <w:i/>
          <w:sz w:val="22"/>
          <w:szCs w:val="22"/>
        </w:rPr>
        <w:t>(Note: Both of these textbooks will also be used in the required Winter FHS 331 and Spring FHS 493/494)</w:t>
      </w:r>
    </w:p>
    <w:p w14:paraId="43EE37B0" w14:textId="77777777" w:rsidR="00921BB5" w:rsidRPr="00C95331" w:rsidRDefault="00921BB5" w:rsidP="00921BB5">
      <w:pPr>
        <w:ind w:left="-720"/>
        <w:rPr>
          <w:rFonts w:asciiTheme="minorHAnsi" w:hAnsiTheme="minorHAnsi" w:cstheme="minorHAnsi"/>
          <w:i/>
          <w:sz w:val="22"/>
          <w:szCs w:val="22"/>
        </w:rPr>
      </w:pPr>
    </w:p>
    <w:p w14:paraId="6ECB76B4" w14:textId="54B4343C" w:rsidR="00C95331" w:rsidRDefault="00921BB5" w:rsidP="00C95331">
      <w:pPr>
        <w:numPr>
          <w:ilvl w:val="0"/>
          <w:numId w:val="3"/>
        </w:numPr>
        <w:rPr>
          <w:rFonts w:asciiTheme="minorHAnsi" w:hAnsiTheme="minorHAnsi" w:cstheme="minorHAnsi"/>
          <w:i/>
          <w:sz w:val="22"/>
          <w:szCs w:val="22"/>
        </w:rPr>
      </w:pPr>
      <w:r w:rsidRPr="00C95331">
        <w:rPr>
          <w:rFonts w:asciiTheme="minorHAnsi" w:hAnsiTheme="minorHAnsi" w:cstheme="minorHAnsi"/>
          <w:sz w:val="22"/>
          <w:szCs w:val="22"/>
        </w:rPr>
        <w:t>McWhirter, J.J., McWhirter, B.T., McWhirte</w:t>
      </w:r>
      <w:r w:rsidR="0056665D" w:rsidRPr="00C95331">
        <w:rPr>
          <w:rFonts w:asciiTheme="minorHAnsi" w:hAnsiTheme="minorHAnsi" w:cstheme="minorHAnsi"/>
          <w:sz w:val="22"/>
          <w:szCs w:val="22"/>
        </w:rPr>
        <w:t>r, E.H., &amp; McWhirter, R.J. (2017</w:t>
      </w:r>
      <w:r w:rsidRPr="00C95331">
        <w:rPr>
          <w:rFonts w:asciiTheme="minorHAnsi" w:hAnsiTheme="minorHAnsi" w:cstheme="minorHAnsi"/>
          <w:sz w:val="22"/>
          <w:szCs w:val="22"/>
        </w:rPr>
        <w:t xml:space="preserve">). </w:t>
      </w:r>
      <w:r w:rsidRPr="00C95331">
        <w:rPr>
          <w:rFonts w:asciiTheme="minorHAnsi" w:hAnsiTheme="minorHAnsi" w:cstheme="minorHAnsi"/>
          <w:i/>
          <w:sz w:val="22"/>
          <w:szCs w:val="22"/>
        </w:rPr>
        <w:t xml:space="preserve">At risk youth: A comprehensive response </w:t>
      </w:r>
      <w:r w:rsidRPr="00C95331">
        <w:rPr>
          <w:rFonts w:asciiTheme="minorHAnsi" w:hAnsiTheme="minorHAnsi" w:cstheme="minorHAnsi"/>
          <w:sz w:val="22"/>
          <w:szCs w:val="22"/>
        </w:rPr>
        <w:t>(</w:t>
      </w:r>
      <w:r w:rsidR="0056665D" w:rsidRPr="00C95331">
        <w:rPr>
          <w:rFonts w:asciiTheme="minorHAnsi" w:hAnsiTheme="minorHAnsi" w:cstheme="minorHAnsi"/>
          <w:sz w:val="22"/>
          <w:szCs w:val="22"/>
        </w:rPr>
        <w:t>6</w:t>
      </w:r>
      <w:r w:rsidRPr="00C95331">
        <w:rPr>
          <w:rFonts w:asciiTheme="minorHAnsi" w:hAnsiTheme="minorHAnsi" w:cstheme="minorHAnsi"/>
          <w:sz w:val="22"/>
          <w:szCs w:val="22"/>
          <w:vertAlign w:val="superscript"/>
        </w:rPr>
        <w:t>th</w:t>
      </w:r>
      <w:r w:rsidRPr="00C95331">
        <w:rPr>
          <w:rFonts w:asciiTheme="minorHAnsi" w:hAnsiTheme="minorHAnsi" w:cstheme="minorHAnsi"/>
          <w:sz w:val="22"/>
          <w:szCs w:val="22"/>
        </w:rPr>
        <w:t xml:space="preserve"> Edition).  Pacific Grove, CA: Brooks/Cole.  </w:t>
      </w:r>
      <w:r w:rsidRPr="00C95331">
        <w:rPr>
          <w:rFonts w:asciiTheme="minorHAnsi" w:hAnsiTheme="minorHAnsi" w:cstheme="minorHAnsi"/>
          <w:b/>
          <w:sz w:val="22"/>
          <w:szCs w:val="22"/>
        </w:rPr>
        <w:t>Available at University Bookstore</w:t>
      </w:r>
      <w:r w:rsidRPr="00C95331">
        <w:rPr>
          <w:rFonts w:asciiTheme="minorHAnsi" w:hAnsiTheme="minorHAnsi" w:cstheme="minorHAnsi"/>
          <w:sz w:val="22"/>
          <w:szCs w:val="22"/>
        </w:rPr>
        <w:t>.</w:t>
      </w:r>
      <w:r w:rsidR="0056665D" w:rsidRPr="00C95331">
        <w:rPr>
          <w:rFonts w:asciiTheme="minorHAnsi" w:hAnsiTheme="minorHAnsi" w:cstheme="minorHAnsi"/>
          <w:sz w:val="22"/>
          <w:szCs w:val="22"/>
        </w:rPr>
        <w:t xml:space="preserve"> (You can also use the 5</w:t>
      </w:r>
      <w:r w:rsidR="0056665D" w:rsidRPr="00C95331">
        <w:rPr>
          <w:rFonts w:asciiTheme="minorHAnsi" w:hAnsiTheme="minorHAnsi" w:cstheme="minorHAnsi"/>
          <w:sz w:val="22"/>
          <w:szCs w:val="22"/>
          <w:vertAlign w:val="superscript"/>
        </w:rPr>
        <w:t>th</w:t>
      </w:r>
      <w:r w:rsidR="0056665D" w:rsidRPr="00C95331">
        <w:rPr>
          <w:rFonts w:asciiTheme="minorHAnsi" w:hAnsiTheme="minorHAnsi" w:cstheme="minorHAnsi"/>
          <w:sz w:val="22"/>
          <w:szCs w:val="22"/>
        </w:rPr>
        <w:t xml:space="preserve"> edition. )</w:t>
      </w:r>
    </w:p>
    <w:p w14:paraId="2044C155" w14:textId="77777777" w:rsidR="00C95331" w:rsidRPr="00C95331" w:rsidRDefault="00C95331" w:rsidP="00C95331">
      <w:pPr>
        <w:rPr>
          <w:rFonts w:asciiTheme="minorHAnsi" w:hAnsiTheme="minorHAnsi" w:cstheme="minorHAnsi"/>
          <w:i/>
          <w:sz w:val="22"/>
          <w:szCs w:val="22"/>
        </w:rPr>
      </w:pPr>
    </w:p>
    <w:p w14:paraId="09987B8E" w14:textId="794E9466" w:rsidR="00921BB5" w:rsidRPr="00C95331" w:rsidRDefault="00921BB5" w:rsidP="00C95331">
      <w:pPr>
        <w:numPr>
          <w:ilvl w:val="0"/>
          <w:numId w:val="3"/>
        </w:numPr>
        <w:rPr>
          <w:rFonts w:asciiTheme="minorHAnsi" w:hAnsiTheme="minorHAnsi" w:cstheme="minorHAnsi"/>
          <w:i/>
          <w:sz w:val="22"/>
          <w:szCs w:val="22"/>
        </w:rPr>
      </w:pPr>
      <w:r w:rsidRPr="00C95331">
        <w:rPr>
          <w:rFonts w:asciiTheme="minorHAnsi" w:hAnsiTheme="minorHAnsi" w:cstheme="minorHAnsi"/>
          <w:sz w:val="22"/>
          <w:szCs w:val="22"/>
        </w:rPr>
        <w:t xml:space="preserve">Neukurg, E. (2017). </w:t>
      </w:r>
      <w:r w:rsidRPr="00C95331">
        <w:rPr>
          <w:rFonts w:asciiTheme="minorHAnsi" w:hAnsiTheme="minorHAnsi" w:cstheme="minorHAnsi"/>
          <w:i/>
          <w:sz w:val="22"/>
          <w:szCs w:val="22"/>
        </w:rPr>
        <w:t xml:space="preserve">Skills and </w:t>
      </w:r>
      <w:r w:rsidRPr="00C95331">
        <w:rPr>
          <w:rFonts w:asciiTheme="minorHAnsi" w:hAnsiTheme="minorHAnsi" w:cstheme="minorHAnsi"/>
          <w:i/>
          <w:iCs/>
          <w:sz w:val="22"/>
          <w:szCs w:val="22"/>
        </w:rPr>
        <w:t>Techniques for Human Service Professionals:  Counseling Environment, Helping Skills, Treatment Issues (</w:t>
      </w:r>
      <w:r w:rsidRPr="00C95331">
        <w:rPr>
          <w:rFonts w:asciiTheme="minorHAnsi" w:hAnsiTheme="minorHAnsi" w:cstheme="minorHAnsi"/>
          <w:sz w:val="22"/>
          <w:szCs w:val="22"/>
        </w:rPr>
        <w:t xml:space="preserve">2nd edition).  </w:t>
      </w:r>
      <w:r w:rsidRPr="00C95331">
        <w:rPr>
          <w:rFonts w:asciiTheme="minorHAnsi" w:hAnsiTheme="minorHAnsi" w:cstheme="minorHAnsi"/>
          <w:b/>
          <w:sz w:val="22"/>
          <w:szCs w:val="22"/>
        </w:rPr>
        <w:t>Available at University Bookstore</w:t>
      </w:r>
      <w:r w:rsidRPr="00C95331">
        <w:rPr>
          <w:rFonts w:asciiTheme="minorHAnsi" w:hAnsiTheme="minorHAnsi" w:cstheme="minorHAnsi"/>
          <w:sz w:val="22"/>
          <w:szCs w:val="22"/>
        </w:rPr>
        <w:t>.</w:t>
      </w:r>
    </w:p>
    <w:p w14:paraId="56A00457" w14:textId="77777777" w:rsidR="00C95331" w:rsidRPr="00C95331" w:rsidRDefault="00C95331" w:rsidP="00C95331">
      <w:pPr>
        <w:rPr>
          <w:rFonts w:asciiTheme="minorHAnsi" w:hAnsiTheme="minorHAnsi" w:cstheme="minorHAnsi"/>
          <w:i/>
          <w:sz w:val="22"/>
          <w:szCs w:val="22"/>
        </w:rPr>
      </w:pPr>
    </w:p>
    <w:p w14:paraId="71EDC1A0" w14:textId="77777777" w:rsidR="00C95331" w:rsidRPr="00C95331" w:rsidRDefault="00C95331" w:rsidP="00C95331">
      <w:pPr>
        <w:pStyle w:val="ListParagraph"/>
        <w:numPr>
          <w:ilvl w:val="0"/>
          <w:numId w:val="3"/>
        </w:numPr>
        <w:rPr>
          <w:rFonts w:asciiTheme="minorHAnsi" w:hAnsiTheme="minorHAnsi" w:cstheme="minorHAnsi"/>
          <w:spacing w:val="-2"/>
          <w:sz w:val="22"/>
        </w:rPr>
      </w:pPr>
      <w:r w:rsidRPr="00C95331">
        <w:rPr>
          <w:rStyle w:val="grame"/>
          <w:rFonts w:asciiTheme="minorHAnsi" w:hAnsiTheme="minorHAnsi" w:cstheme="minorHAnsi"/>
          <w:spacing w:val="-2"/>
          <w:sz w:val="22"/>
        </w:rPr>
        <w:t>Rummel-Hudson, R. (2008).</w:t>
      </w:r>
      <w:r w:rsidRPr="00C95331">
        <w:rPr>
          <w:rFonts w:asciiTheme="minorHAnsi" w:hAnsiTheme="minorHAnsi" w:cstheme="minorHAnsi"/>
          <w:spacing w:val="-2"/>
          <w:sz w:val="22"/>
        </w:rPr>
        <w:t xml:space="preserve"> </w:t>
      </w:r>
      <w:r w:rsidRPr="00C95331">
        <w:rPr>
          <w:rStyle w:val="grame"/>
          <w:rFonts w:asciiTheme="minorHAnsi" w:hAnsiTheme="minorHAnsi" w:cstheme="minorHAnsi"/>
          <w:i/>
          <w:spacing w:val="-2"/>
          <w:sz w:val="22"/>
        </w:rPr>
        <w:t>Schuyler’s Monster</w:t>
      </w:r>
      <w:r w:rsidRPr="00C95331">
        <w:rPr>
          <w:rStyle w:val="grame"/>
          <w:rFonts w:asciiTheme="minorHAnsi" w:hAnsiTheme="minorHAnsi" w:cstheme="minorHAnsi"/>
          <w:spacing w:val="-2"/>
          <w:sz w:val="22"/>
        </w:rPr>
        <w:t>.</w:t>
      </w:r>
      <w:r w:rsidRPr="00C95331">
        <w:rPr>
          <w:rFonts w:asciiTheme="minorHAnsi" w:hAnsiTheme="minorHAnsi" w:cstheme="minorHAnsi"/>
          <w:spacing w:val="-2"/>
          <w:sz w:val="22"/>
        </w:rPr>
        <w:t xml:space="preserve"> New York: St. Martins Griffin</w:t>
      </w:r>
    </w:p>
    <w:p w14:paraId="2EBDE2A6" w14:textId="77777777" w:rsidR="00C95331" w:rsidRPr="00C95331" w:rsidRDefault="00C95331" w:rsidP="00C95331">
      <w:pPr>
        <w:rPr>
          <w:rFonts w:asciiTheme="minorHAnsi" w:hAnsiTheme="minorHAnsi" w:cstheme="minorHAnsi"/>
          <w:b/>
          <w:sz w:val="22"/>
          <w:szCs w:val="22"/>
          <w:u w:val="single"/>
        </w:rPr>
      </w:pPr>
    </w:p>
    <w:p w14:paraId="39C89DA0" w14:textId="7632B3EF" w:rsidR="00921BB5" w:rsidRPr="00C95331" w:rsidRDefault="00921BB5" w:rsidP="00662011">
      <w:pPr>
        <w:numPr>
          <w:ilvl w:val="0"/>
          <w:numId w:val="3"/>
        </w:numPr>
        <w:rPr>
          <w:rFonts w:asciiTheme="minorHAnsi" w:hAnsiTheme="minorHAnsi" w:cstheme="minorHAnsi"/>
          <w:b/>
          <w:sz w:val="22"/>
          <w:szCs w:val="22"/>
          <w:u w:val="single"/>
        </w:rPr>
      </w:pPr>
      <w:r w:rsidRPr="00C95331">
        <w:rPr>
          <w:rFonts w:asciiTheme="minorHAnsi" w:hAnsiTheme="minorHAnsi" w:cstheme="minorHAnsi"/>
          <w:b/>
          <w:i/>
          <w:sz w:val="22"/>
          <w:szCs w:val="22"/>
        </w:rPr>
        <w:t>Canvas</w:t>
      </w:r>
      <w:r w:rsidRPr="00C95331">
        <w:rPr>
          <w:rFonts w:asciiTheme="minorHAnsi" w:hAnsiTheme="minorHAnsi" w:cstheme="minorHAnsi"/>
          <w:sz w:val="22"/>
          <w:szCs w:val="22"/>
        </w:rPr>
        <w:t xml:space="preserve">: Canvas contains syllabus, lecture notes, additional readings, skills group assignments, feedback sheets, exam review materials, etc.  </w:t>
      </w:r>
    </w:p>
    <w:p w14:paraId="330DF24B" w14:textId="77777777" w:rsidR="00DF238E" w:rsidRPr="00C95331" w:rsidRDefault="00DF238E" w:rsidP="00C95331">
      <w:pPr>
        <w:rPr>
          <w:rFonts w:asciiTheme="minorHAnsi" w:hAnsiTheme="minorHAnsi" w:cstheme="minorHAnsi"/>
          <w:sz w:val="22"/>
          <w:szCs w:val="22"/>
        </w:rPr>
      </w:pPr>
    </w:p>
    <w:p w14:paraId="3914F82B" w14:textId="77777777" w:rsidR="00DF238E" w:rsidRPr="00C95331" w:rsidRDefault="00E63357">
      <w:pPr>
        <w:ind w:left="-720"/>
        <w:rPr>
          <w:rFonts w:asciiTheme="minorHAnsi" w:hAnsiTheme="minorHAnsi" w:cstheme="minorHAnsi"/>
          <w:sz w:val="22"/>
          <w:szCs w:val="22"/>
          <w:u w:val="single"/>
        </w:rPr>
      </w:pPr>
      <w:r w:rsidRPr="00C95331">
        <w:rPr>
          <w:rFonts w:asciiTheme="minorHAnsi" w:hAnsiTheme="minorHAnsi" w:cstheme="minorHAnsi"/>
          <w:b/>
          <w:sz w:val="22"/>
          <w:szCs w:val="22"/>
          <w:u w:val="single"/>
        </w:rPr>
        <w:t>Course Requirements and Expectations</w:t>
      </w:r>
      <w:r w:rsidRPr="00C95331">
        <w:rPr>
          <w:rFonts w:asciiTheme="minorHAnsi" w:hAnsiTheme="minorHAnsi" w:cstheme="minorHAnsi"/>
          <w:sz w:val="22"/>
          <w:szCs w:val="22"/>
          <w:u w:val="single"/>
        </w:rPr>
        <w:t>:</w:t>
      </w:r>
    </w:p>
    <w:p w14:paraId="74816A0D" w14:textId="77777777" w:rsidR="00DF238E" w:rsidRPr="00C95331" w:rsidRDefault="00DF238E">
      <w:pPr>
        <w:ind w:left="-720"/>
        <w:rPr>
          <w:rFonts w:asciiTheme="minorHAnsi" w:hAnsiTheme="minorHAnsi" w:cstheme="minorHAnsi"/>
          <w:sz w:val="22"/>
          <w:szCs w:val="22"/>
          <w:u w:val="single"/>
        </w:rPr>
      </w:pPr>
    </w:p>
    <w:p w14:paraId="23CE6C29" w14:textId="0C46D520" w:rsidR="00DF238E" w:rsidRPr="00C95331" w:rsidRDefault="00E63357" w:rsidP="00DF238E">
      <w:pPr>
        <w:numPr>
          <w:ilvl w:val="0"/>
          <w:numId w:val="2"/>
        </w:numPr>
        <w:rPr>
          <w:rFonts w:asciiTheme="minorHAnsi" w:hAnsiTheme="minorHAnsi" w:cstheme="minorHAnsi"/>
          <w:sz w:val="22"/>
          <w:szCs w:val="22"/>
        </w:rPr>
      </w:pPr>
      <w:r w:rsidRPr="00C95331">
        <w:rPr>
          <w:rFonts w:asciiTheme="minorHAnsi" w:hAnsiTheme="minorHAnsi" w:cstheme="minorHAnsi"/>
          <w:b/>
          <w:sz w:val="22"/>
          <w:szCs w:val="22"/>
        </w:rPr>
        <w:t>Complete assigned readings</w:t>
      </w:r>
      <w:r w:rsidRPr="00C95331">
        <w:rPr>
          <w:rFonts w:asciiTheme="minorHAnsi" w:hAnsiTheme="minorHAnsi" w:cstheme="minorHAnsi"/>
          <w:sz w:val="22"/>
          <w:szCs w:val="22"/>
        </w:rPr>
        <w:t xml:space="preserve"> by the required due date. </w:t>
      </w:r>
      <w:r w:rsidRPr="00C95331">
        <w:rPr>
          <w:rFonts w:asciiTheme="minorHAnsi" w:hAnsiTheme="minorHAnsi" w:cstheme="minorHAnsi"/>
          <w:b/>
          <w:sz w:val="22"/>
          <w:szCs w:val="22"/>
        </w:rPr>
        <w:t>Attend class regularly and on time</w:t>
      </w:r>
      <w:r w:rsidRPr="00C95331">
        <w:rPr>
          <w:rFonts w:asciiTheme="minorHAnsi" w:hAnsiTheme="minorHAnsi" w:cstheme="minorHAnsi"/>
          <w:sz w:val="22"/>
          <w:szCs w:val="22"/>
        </w:rPr>
        <w:t xml:space="preserve">. Participate in all class discussions and activities.  Please notify </w:t>
      </w:r>
      <w:r w:rsidR="00A714A1" w:rsidRPr="00C95331">
        <w:rPr>
          <w:rFonts w:asciiTheme="minorHAnsi" w:hAnsiTheme="minorHAnsi" w:cstheme="minorHAnsi"/>
          <w:sz w:val="22"/>
          <w:szCs w:val="22"/>
        </w:rPr>
        <w:t>the instructor if you need to miss class.</w:t>
      </w:r>
    </w:p>
    <w:p w14:paraId="2A91D84A" w14:textId="77777777" w:rsidR="00DF238E" w:rsidRPr="00C95331" w:rsidRDefault="00DF238E" w:rsidP="00DF238E">
      <w:pPr>
        <w:rPr>
          <w:rFonts w:asciiTheme="minorHAnsi" w:hAnsiTheme="minorHAnsi" w:cstheme="minorHAnsi"/>
          <w:b/>
          <w:sz w:val="22"/>
          <w:szCs w:val="22"/>
        </w:rPr>
      </w:pPr>
    </w:p>
    <w:p w14:paraId="3823516C" w14:textId="6EA2E702" w:rsidR="00DF238E" w:rsidRPr="00C95331" w:rsidDel="00D67E01" w:rsidRDefault="00E63357" w:rsidP="00DF238E">
      <w:pPr>
        <w:numPr>
          <w:ilvl w:val="0"/>
          <w:numId w:val="2"/>
        </w:numPr>
        <w:tabs>
          <w:tab w:val="left" w:pos="-720"/>
        </w:tabs>
        <w:suppressAutoHyphens/>
        <w:rPr>
          <w:rFonts w:asciiTheme="minorHAnsi" w:hAnsiTheme="minorHAnsi" w:cstheme="minorHAnsi"/>
          <w:spacing w:val="-2"/>
          <w:sz w:val="22"/>
          <w:szCs w:val="22"/>
        </w:rPr>
      </w:pPr>
      <w:r w:rsidRPr="00C95331">
        <w:rPr>
          <w:rFonts w:asciiTheme="minorHAnsi" w:hAnsiTheme="minorHAnsi" w:cstheme="minorHAnsi"/>
          <w:b/>
          <w:sz w:val="22"/>
          <w:szCs w:val="22"/>
        </w:rPr>
        <w:t>Skills group assignments</w:t>
      </w:r>
      <w:r w:rsidR="00121F3B" w:rsidRPr="00C95331">
        <w:rPr>
          <w:rFonts w:asciiTheme="minorHAnsi" w:hAnsiTheme="minorHAnsi" w:cstheme="minorHAnsi"/>
          <w:sz w:val="22"/>
          <w:szCs w:val="22"/>
        </w:rPr>
        <w:t xml:space="preserve"> (40</w:t>
      </w:r>
      <w:r w:rsidRPr="00C95331">
        <w:rPr>
          <w:rFonts w:asciiTheme="minorHAnsi" w:hAnsiTheme="minorHAnsi" w:cstheme="minorHAnsi"/>
          <w:sz w:val="22"/>
          <w:szCs w:val="22"/>
        </w:rPr>
        <w:t xml:space="preserve"> points) </w:t>
      </w:r>
      <w:r w:rsidRPr="00C95331">
        <w:rPr>
          <w:rFonts w:asciiTheme="minorHAnsi" w:hAnsiTheme="minorHAnsi" w:cstheme="minorHAnsi"/>
          <w:spacing w:val="-2"/>
          <w:sz w:val="22"/>
          <w:szCs w:val="22"/>
        </w:rPr>
        <w:t xml:space="preserve">Because this is a practical and highly experiential course, contributions to your skills groups are essential to your learning. Written feedback sheets are required for every in-class group assignment. Specific required feedback sheets are available on </w:t>
      </w:r>
      <w:r w:rsidR="00A714A1" w:rsidRPr="00C95331">
        <w:rPr>
          <w:rFonts w:asciiTheme="minorHAnsi" w:hAnsiTheme="minorHAnsi" w:cstheme="minorHAnsi"/>
          <w:spacing w:val="-2"/>
          <w:sz w:val="22"/>
          <w:szCs w:val="22"/>
        </w:rPr>
        <w:t>Canvas</w:t>
      </w:r>
      <w:r w:rsidRPr="00C95331">
        <w:rPr>
          <w:rFonts w:asciiTheme="minorHAnsi" w:hAnsiTheme="minorHAnsi" w:cstheme="minorHAnsi"/>
          <w:spacing w:val="-2"/>
          <w:sz w:val="22"/>
          <w:szCs w:val="22"/>
        </w:rPr>
        <w:t xml:space="preserve">.  You are responsible for bringing these feedback sheets to class.  </w:t>
      </w:r>
    </w:p>
    <w:p w14:paraId="3DF75B1A" w14:textId="77777777" w:rsidR="00DF238E" w:rsidRPr="00C95331" w:rsidRDefault="00DF238E" w:rsidP="00DF238E">
      <w:pPr>
        <w:tabs>
          <w:tab w:val="left" w:pos="-720"/>
        </w:tabs>
        <w:suppressAutoHyphens/>
        <w:rPr>
          <w:rFonts w:asciiTheme="minorHAnsi" w:hAnsiTheme="minorHAnsi" w:cstheme="minorHAnsi"/>
          <w:spacing w:val="-2"/>
          <w:sz w:val="22"/>
          <w:szCs w:val="22"/>
        </w:rPr>
      </w:pPr>
    </w:p>
    <w:p w14:paraId="2890AD21" w14:textId="3AA03590" w:rsidR="002B3A33" w:rsidRPr="00C95331" w:rsidRDefault="002433BD">
      <w:pPr>
        <w:numPr>
          <w:ilvl w:val="0"/>
          <w:numId w:val="2"/>
        </w:numPr>
        <w:rPr>
          <w:rFonts w:asciiTheme="minorHAnsi" w:hAnsiTheme="minorHAnsi" w:cstheme="minorHAnsi"/>
          <w:sz w:val="22"/>
          <w:szCs w:val="22"/>
        </w:rPr>
      </w:pPr>
      <w:r w:rsidRPr="00C95331">
        <w:rPr>
          <w:rFonts w:asciiTheme="minorHAnsi" w:hAnsiTheme="minorHAnsi" w:cstheme="minorHAnsi"/>
          <w:b/>
          <w:sz w:val="22"/>
          <w:szCs w:val="22"/>
        </w:rPr>
        <w:t>Intervention</w:t>
      </w:r>
      <w:r w:rsidR="00E63357" w:rsidRPr="00C95331">
        <w:rPr>
          <w:rFonts w:asciiTheme="minorHAnsi" w:hAnsiTheme="minorHAnsi" w:cstheme="minorHAnsi"/>
          <w:b/>
          <w:sz w:val="22"/>
          <w:szCs w:val="22"/>
        </w:rPr>
        <w:t xml:space="preserve"> paper</w:t>
      </w:r>
      <w:r w:rsidR="00C237CB" w:rsidRPr="00C95331">
        <w:rPr>
          <w:rFonts w:asciiTheme="minorHAnsi" w:hAnsiTheme="minorHAnsi" w:cstheme="minorHAnsi"/>
          <w:sz w:val="22"/>
          <w:szCs w:val="22"/>
        </w:rPr>
        <w:t xml:space="preserve"> (6</w:t>
      </w:r>
      <w:r w:rsidR="00E63357" w:rsidRPr="00C95331">
        <w:rPr>
          <w:rFonts w:asciiTheme="minorHAnsi" w:hAnsiTheme="minorHAnsi" w:cstheme="minorHAnsi"/>
          <w:sz w:val="22"/>
          <w:szCs w:val="22"/>
        </w:rPr>
        <w:t xml:space="preserve">0 points):  Select a specific problem </w:t>
      </w:r>
      <w:r w:rsidR="002B3A33" w:rsidRPr="00C95331">
        <w:rPr>
          <w:rFonts w:asciiTheme="minorHAnsi" w:hAnsiTheme="minorHAnsi" w:cstheme="minorHAnsi"/>
          <w:sz w:val="22"/>
          <w:szCs w:val="22"/>
        </w:rPr>
        <w:t xml:space="preserve">from the list </w:t>
      </w:r>
      <w:r w:rsidR="00923444" w:rsidRPr="00C95331">
        <w:rPr>
          <w:rFonts w:asciiTheme="minorHAnsi" w:hAnsiTheme="minorHAnsi" w:cstheme="minorHAnsi"/>
          <w:sz w:val="22"/>
          <w:szCs w:val="22"/>
        </w:rPr>
        <w:t>generated in class</w:t>
      </w:r>
      <w:r w:rsidR="002B3A33" w:rsidRPr="00C95331">
        <w:rPr>
          <w:rFonts w:asciiTheme="minorHAnsi" w:hAnsiTheme="minorHAnsi" w:cstheme="minorHAnsi"/>
          <w:sz w:val="22"/>
          <w:szCs w:val="22"/>
        </w:rPr>
        <w:t xml:space="preserve"> </w:t>
      </w:r>
      <w:r w:rsidR="00E63357" w:rsidRPr="00C95331">
        <w:rPr>
          <w:rFonts w:asciiTheme="minorHAnsi" w:hAnsiTheme="minorHAnsi" w:cstheme="minorHAnsi"/>
          <w:sz w:val="22"/>
          <w:szCs w:val="22"/>
        </w:rPr>
        <w:t>that impacts at risk youth and is of interest to you</w:t>
      </w:r>
      <w:r w:rsidR="002B3A33" w:rsidRPr="00C95331">
        <w:rPr>
          <w:rFonts w:asciiTheme="minorHAnsi" w:hAnsiTheme="minorHAnsi" w:cstheme="minorHAnsi"/>
          <w:sz w:val="22"/>
          <w:szCs w:val="22"/>
        </w:rPr>
        <w:t xml:space="preserve">.  Write </w:t>
      </w:r>
      <w:r w:rsidR="00E63357" w:rsidRPr="00C95331">
        <w:rPr>
          <w:rFonts w:asciiTheme="minorHAnsi" w:hAnsiTheme="minorHAnsi" w:cstheme="minorHAnsi"/>
          <w:sz w:val="22"/>
          <w:szCs w:val="22"/>
        </w:rPr>
        <w:t xml:space="preserve">a </w:t>
      </w:r>
      <w:r w:rsidR="002B3A33" w:rsidRPr="00C95331">
        <w:rPr>
          <w:rFonts w:asciiTheme="minorHAnsi" w:hAnsiTheme="minorHAnsi" w:cstheme="minorHAnsi"/>
          <w:sz w:val="22"/>
          <w:szCs w:val="22"/>
        </w:rPr>
        <w:t>6-8</w:t>
      </w:r>
      <w:r w:rsidR="00E63357" w:rsidRPr="00C95331">
        <w:rPr>
          <w:rFonts w:asciiTheme="minorHAnsi" w:hAnsiTheme="minorHAnsi" w:cstheme="minorHAnsi"/>
          <w:sz w:val="22"/>
          <w:szCs w:val="22"/>
        </w:rPr>
        <w:t xml:space="preserve"> page paper</w:t>
      </w:r>
      <w:r w:rsidR="006250BD" w:rsidRPr="00C95331">
        <w:rPr>
          <w:rFonts w:asciiTheme="minorHAnsi" w:hAnsiTheme="minorHAnsi" w:cstheme="minorHAnsi"/>
          <w:sz w:val="22"/>
          <w:szCs w:val="22"/>
        </w:rPr>
        <w:t xml:space="preserve"> (not including reference page) using APA formatting.  You will</w:t>
      </w:r>
      <w:r w:rsidR="00E63357" w:rsidRPr="00C95331">
        <w:rPr>
          <w:rFonts w:asciiTheme="minorHAnsi" w:hAnsiTheme="minorHAnsi" w:cstheme="minorHAnsi"/>
          <w:sz w:val="22"/>
          <w:szCs w:val="22"/>
        </w:rPr>
        <w:t xml:space="preserve"> d</w:t>
      </w:r>
      <w:r w:rsidR="006250BD" w:rsidRPr="00C95331">
        <w:rPr>
          <w:rFonts w:asciiTheme="minorHAnsi" w:hAnsiTheme="minorHAnsi" w:cstheme="minorHAnsi"/>
          <w:sz w:val="22"/>
          <w:szCs w:val="22"/>
        </w:rPr>
        <w:t xml:space="preserve">escribe </w:t>
      </w:r>
      <w:r w:rsidR="00E63357" w:rsidRPr="00C95331">
        <w:rPr>
          <w:rFonts w:asciiTheme="minorHAnsi" w:hAnsiTheme="minorHAnsi" w:cstheme="minorHAnsi"/>
          <w:sz w:val="22"/>
          <w:szCs w:val="22"/>
        </w:rPr>
        <w:t xml:space="preserve">the issue, </w:t>
      </w:r>
      <w:r w:rsidR="006250BD" w:rsidRPr="00C95331">
        <w:rPr>
          <w:rFonts w:asciiTheme="minorHAnsi" w:hAnsiTheme="minorHAnsi" w:cstheme="minorHAnsi"/>
          <w:sz w:val="22"/>
          <w:szCs w:val="22"/>
        </w:rPr>
        <w:t>what research says about</w:t>
      </w:r>
      <w:r w:rsidR="00E63357" w:rsidRPr="00C95331">
        <w:rPr>
          <w:rFonts w:asciiTheme="minorHAnsi" w:hAnsiTheme="minorHAnsi" w:cstheme="minorHAnsi"/>
          <w:sz w:val="22"/>
          <w:szCs w:val="22"/>
        </w:rPr>
        <w:t xml:space="preserve"> risk and protective factors and </w:t>
      </w:r>
      <w:r w:rsidR="00B61A9D" w:rsidRPr="00C95331">
        <w:rPr>
          <w:rFonts w:asciiTheme="minorHAnsi" w:hAnsiTheme="minorHAnsi" w:cstheme="minorHAnsi"/>
          <w:sz w:val="22"/>
          <w:szCs w:val="22"/>
        </w:rPr>
        <w:t>evidence-</w:t>
      </w:r>
      <w:r w:rsidR="006250BD" w:rsidRPr="00C95331">
        <w:rPr>
          <w:rFonts w:asciiTheme="minorHAnsi" w:hAnsiTheme="minorHAnsi" w:cstheme="minorHAnsi"/>
          <w:sz w:val="22"/>
          <w:szCs w:val="22"/>
        </w:rPr>
        <w:t>based intervention</w:t>
      </w:r>
      <w:r w:rsidR="00C95331">
        <w:rPr>
          <w:rFonts w:asciiTheme="minorHAnsi" w:hAnsiTheme="minorHAnsi" w:cstheme="minorHAnsi"/>
          <w:sz w:val="22"/>
          <w:szCs w:val="22"/>
        </w:rPr>
        <w:t xml:space="preserve"> and prevention</w:t>
      </w:r>
      <w:r w:rsidR="006250BD" w:rsidRPr="00C95331">
        <w:rPr>
          <w:rFonts w:asciiTheme="minorHAnsi" w:hAnsiTheme="minorHAnsi" w:cstheme="minorHAnsi"/>
          <w:sz w:val="22"/>
          <w:szCs w:val="22"/>
        </w:rPr>
        <w:t xml:space="preserve">. </w:t>
      </w:r>
      <w:r w:rsidR="00E63357" w:rsidRPr="00C95331">
        <w:rPr>
          <w:rFonts w:asciiTheme="minorHAnsi" w:hAnsiTheme="minorHAnsi" w:cstheme="minorHAnsi"/>
          <w:sz w:val="22"/>
          <w:szCs w:val="22"/>
        </w:rPr>
        <w:t xml:space="preserve"> </w:t>
      </w:r>
      <w:r w:rsidR="006250BD" w:rsidRPr="00C95331">
        <w:rPr>
          <w:rFonts w:asciiTheme="minorHAnsi" w:hAnsiTheme="minorHAnsi" w:cstheme="minorHAnsi"/>
          <w:sz w:val="22"/>
          <w:szCs w:val="22"/>
        </w:rPr>
        <w:t xml:space="preserve">You will use the ecological model as a foundational framework for this paper. </w:t>
      </w:r>
    </w:p>
    <w:p w14:paraId="4167F78A" w14:textId="77777777" w:rsidR="00102A0B" w:rsidRPr="00C95331" w:rsidRDefault="00102A0B" w:rsidP="006B67E5">
      <w:pPr>
        <w:rPr>
          <w:rFonts w:asciiTheme="minorHAnsi" w:hAnsiTheme="minorHAnsi" w:cstheme="minorHAnsi"/>
          <w:sz w:val="22"/>
          <w:szCs w:val="22"/>
        </w:rPr>
      </w:pPr>
    </w:p>
    <w:p w14:paraId="4C90375C" w14:textId="6FE6806B" w:rsidR="00DF238E" w:rsidRPr="00C95331" w:rsidRDefault="00B61A9D">
      <w:pPr>
        <w:numPr>
          <w:ilvl w:val="0"/>
          <w:numId w:val="2"/>
        </w:numPr>
        <w:rPr>
          <w:rFonts w:asciiTheme="minorHAnsi" w:hAnsiTheme="minorHAnsi" w:cstheme="minorHAnsi"/>
          <w:sz w:val="22"/>
          <w:szCs w:val="22"/>
        </w:rPr>
      </w:pPr>
      <w:r w:rsidRPr="00C95331">
        <w:rPr>
          <w:rFonts w:asciiTheme="minorHAnsi" w:hAnsiTheme="minorHAnsi" w:cstheme="minorHAnsi"/>
          <w:b/>
          <w:sz w:val="22"/>
          <w:szCs w:val="22"/>
        </w:rPr>
        <w:t>Forum and Article Summaries</w:t>
      </w:r>
      <w:r w:rsidR="00E63357" w:rsidRPr="00C95331">
        <w:rPr>
          <w:rFonts w:asciiTheme="minorHAnsi" w:hAnsiTheme="minorHAnsi" w:cstheme="minorHAnsi"/>
          <w:sz w:val="22"/>
          <w:szCs w:val="22"/>
        </w:rPr>
        <w:t xml:space="preserve"> (</w:t>
      </w:r>
      <w:r w:rsidR="00DB0444">
        <w:rPr>
          <w:rFonts w:asciiTheme="minorHAnsi" w:hAnsiTheme="minorHAnsi" w:cstheme="minorHAnsi"/>
          <w:sz w:val="22"/>
          <w:szCs w:val="22"/>
        </w:rPr>
        <w:t>25</w:t>
      </w:r>
      <w:r w:rsidR="00E63357" w:rsidRPr="00C95331">
        <w:rPr>
          <w:rFonts w:asciiTheme="minorHAnsi" w:hAnsiTheme="minorHAnsi" w:cstheme="minorHAnsi"/>
          <w:sz w:val="22"/>
          <w:szCs w:val="22"/>
        </w:rPr>
        <w:t xml:space="preserve"> points) </w:t>
      </w:r>
      <w:r w:rsidRPr="00C95331">
        <w:rPr>
          <w:rFonts w:asciiTheme="minorHAnsi" w:hAnsiTheme="minorHAnsi" w:cstheme="minorHAnsi"/>
          <w:sz w:val="22"/>
          <w:szCs w:val="22"/>
        </w:rPr>
        <w:t xml:space="preserve">You will be placed in a smaller class group forum for this activity.  On the weeks noted, using the topic you chose for your At-Risk Paper, read and summarize one article focusing on a particular type or area of intervention. For example, </w:t>
      </w:r>
      <w:r w:rsidR="0073349D" w:rsidRPr="00C95331">
        <w:rPr>
          <w:rFonts w:asciiTheme="minorHAnsi" w:hAnsiTheme="minorHAnsi" w:cstheme="minorHAnsi"/>
          <w:sz w:val="22"/>
          <w:szCs w:val="22"/>
        </w:rPr>
        <w:t>let</w:t>
      </w:r>
      <w:r w:rsidR="00DB0444">
        <w:rPr>
          <w:rFonts w:asciiTheme="minorHAnsi" w:hAnsiTheme="minorHAnsi" w:cstheme="minorHAnsi"/>
          <w:sz w:val="22"/>
          <w:szCs w:val="22"/>
        </w:rPr>
        <w:t>’</w:t>
      </w:r>
      <w:r w:rsidR="0073349D" w:rsidRPr="00C95331">
        <w:rPr>
          <w:rFonts w:asciiTheme="minorHAnsi" w:hAnsiTheme="minorHAnsi" w:cstheme="minorHAnsi"/>
          <w:sz w:val="22"/>
          <w:szCs w:val="22"/>
        </w:rPr>
        <w:t xml:space="preserve">s say the </w:t>
      </w:r>
      <w:r w:rsidR="009A2E16">
        <w:rPr>
          <w:rFonts w:asciiTheme="minorHAnsi" w:hAnsiTheme="minorHAnsi" w:cstheme="minorHAnsi"/>
          <w:sz w:val="22"/>
          <w:szCs w:val="22"/>
        </w:rPr>
        <w:t>issue</w:t>
      </w:r>
      <w:r w:rsidR="0073349D" w:rsidRPr="00C95331">
        <w:rPr>
          <w:rFonts w:asciiTheme="minorHAnsi" w:hAnsiTheme="minorHAnsi" w:cstheme="minorHAnsi"/>
          <w:sz w:val="22"/>
          <w:szCs w:val="22"/>
        </w:rPr>
        <w:t xml:space="preserve"> your chose for your At-Risk Paper is teen pregnancy.  </w:t>
      </w:r>
      <w:r w:rsidR="009A2E16">
        <w:rPr>
          <w:rFonts w:asciiTheme="minorHAnsi" w:hAnsiTheme="minorHAnsi" w:cstheme="minorHAnsi"/>
          <w:sz w:val="22"/>
          <w:szCs w:val="22"/>
        </w:rPr>
        <w:t>If the forums topic is</w:t>
      </w:r>
      <w:r w:rsidRPr="00C95331">
        <w:rPr>
          <w:rFonts w:asciiTheme="minorHAnsi" w:hAnsiTheme="minorHAnsi" w:cstheme="minorHAnsi"/>
          <w:sz w:val="22"/>
          <w:szCs w:val="22"/>
        </w:rPr>
        <w:t xml:space="preserve"> family interventions, so you might summarize an article about strength-based family therapy for teen dads. You are required to end your summary with a question for your group to answer.  Each </w:t>
      </w:r>
      <w:r w:rsidR="00C81772" w:rsidRPr="00C95331">
        <w:rPr>
          <w:rFonts w:asciiTheme="minorHAnsi" w:hAnsiTheme="minorHAnsi" w:cstheme="minorHAnsi"/>
          <w:sz w:val="22"/>
          <w:szCs w:val="22"/>
        </w:rPr>
        <w:t xml:space="preserve">Forum </w:t>
      </w:r>
      <w:r w:rsidRPr="00C95331">
        <w:rPr>
          <w:rFonts w:asciiTheme="minorHAnsi" w:hAnsiTheme="minorHAnsi" w:cstheme="minorHAnsi"/>
          <w:sz w:val="22"/>
          <w:szCs w:val="22"/>
        </w:rPr>
        <w:t xml:space="preserve">your summary is worth 3 points and your answers to </w:t>
      </w:r>
      <w:r w:rsidR="00C81772" w:rsidRPr="00C95331">
        <w:rPr>
          <w:rFonts w:asciiTheme="minorHAnsi" w:hAnsiTheme="minorHAnsi" w:cstheme="minorHAnsi"/>
          <w:sz w:val="22"/>
          <w:szCs w:val="22"/>
        </w:rPr>
        <w:t xml:space="preserve">two </w:t>
      </w:r>
      <w:r w:rsidRPr="00C95331">
        <w:rPr>
          <w:rFonts w:asciiTheme="minorHAnsi" w:hAnsiTheme="minorHAnsi" w:cstheme="minorHAnsi"/>
          <w:sz w:val="22"/>
          <w:szCs w:val="22"/>
        </w:rPr>
        <w:t xml:space="preserve">others 2 pts, for a total of </w:t>
      </w:r>
      <w:r w:rsidR="009A2E16">
        <w:rPr>
          <w:rFonts w:asciiTheme="minorHAnsi" w:hAnsiTheme="minorHAnsi" w:cstheme="minorHAnsi"/>
          <w:sz w:val="22"/>
          <w:szCs w:val="22"/>
        </w:rPr>
        <w:t>25</w:t>
      </w:r>
      <w:r w:rsidRPr="00C95331">
        <w:rPr>
          <w:rFonts w:asciiTheme="minorHAnsi" w:hAnsiTheme="minorHAnsi" w:cstheme="minorHAnsi"/>
          <w:sz w:val="22"/>
          <w:szCs w:val="22"/>
        </w:rPr>
        <w:t xml:space="preserve"> points. </w:t>
      </w:r>
    </w:p>
    <w:p w14:paraId="53A8902C" w14:textId="77777777" w:rsidR="00DF238E" w:rsidRPr="00C95331" w:rsidRDefault="00DF238E" w:rsidP="00DF238E">
      <w:pPr>
        <w:pStyle w:val="ColorfulShading-Accent31"/>
        <w:rPr>
          <w:rFonts w:asciiTheme="minorHAnsi" w:hAnsiTheme="minorHAnsi" w:cstheme="minorHAnsi"/>
          <w:sz w:val="22"/>
          <w:szCs w:val="22"/>
        </w:rPr>
      </w:pPr>
    </w:p>
    <w:p w14:paraId="1068291B" w14:textId="0A803A64" w:rsidR="00121F3B" w:rsidRPr="00C95331" w:rsidRDefault="00E63357" w:rsidP="0011241E">
      <w:pPr>
        <w:numPr>
          <w:ilvl w:val="0"/>
          <w:numId w:val="2"/>
        </w:numPr>
        <w:rPr>
          <w:rFonts w:asciiTheme="minorHAnsi" w:hAnsiTheme="minorHAnsi" w:cstheme="minorHAnsi"/>
          <w:sz w:val="22"/>
          <w:szCs w:val="22"/>
        </w:rPr>
      </w:pPr>
      <w:r w:rsidRPr="00C95331">
        <w:rPr>
          <w:rFonts w:asciiTheme="minorHAnsi" w:hAnsiTheme="minorHAnsi" w:cstheme="minorHAnsi"/>
          <w:b/>
          <w:bCs/>
          <w:sz w:val="22"/>
          <w:szCs w:val="22"/>
        </w:rPr>
        <w:t>Microskill transcript and self-analysis</w:t>
      </w:r>
      <w:r w:rsidRPr="00C95331">
        <w:rPr>
          <w:rFonts w:asciiTheme="minorHAnsi" w:hAnsiTheme="minorHAnsi" w:cstheme="minorHAnsi"/>
          <w:bCs/>
          <w:sz w:val="22"/>
          <w:szCs w:val="22"/>
        </w:rPr>
        <w:t xml:space="preserve">  (Initial draf</w:t>
      </w:r>
      <w:r w:rsidR="00C237CB" w:rsidRPr="00C95331">
        <w:rPr>
          <w:rFonts w:asciiTheme="minorHAnsi" w:hAnsiTheme="minorHAnsi" w:cstheme="minorHAnsi"/>
          <w:bCs/>
          <w:sz w:val="22"/>
          <w:szCs w:val="22"/>
        </w:rPr>
        <w:t>t = 10 points, Final packet = 60</w:t>
      </w:r>
      <w:r w:rsidRPr="00C95331">
        <w:rPr>
          <w:rFonts w:asciiTheme="minorHAnsi" w:hAnsiTheme="minorHAnsi" w:cstheme="minorHAnsi"/>
          <w:bCs/>
          <w:sz w:val="22"/>
          <w:szCs w:val="22"/>
        </w:rPr>
        <w:t xml:space="preserve"> points).  This is the final skills group assignment of the term, and serves as a final project for the class.</w:t>
      </w:r>
      <w:r w:rsidRPr="00C95331">
        <w:rPr>
          <w:rFonts w:asciiTheme="minorHAnsi" w:hAnsiTheme="minorHAnsi" w:cstheme="minorHAnsi"/>
          <w:spacing w:val="-2"/>
          <w:sz w:val="22"/>
          <w:szCs w:val="22"/>
        </w:rPr>
        <w:t xml:space="preserve"> You will conduct and transcribe a 15 minute interview using attending behavior and the microskills of the basic listening sequence.  This project includes 1) an 8 minute transcription, 2) observer and client feedback sheets, and 3) a self-evaluation paper and form (assessing relationship variables and listening sequence microskills: Immediacy, non-verbals, voice tone and pace, open-ended questions, etc.).  Additional information will be provided in class.  </w:t>
      </w:r>
    </w:p>
    <w:p w14:paraId="06FDA796" w14:textId="36897B20" w:rsidR="00121F3B" w:rsidRDefault="00121F3B" w:rsidP="00DF238E">
      <w:pPr>
        <w:pStyle w:val="ColorfulShading-Accent31"/>
        <w:rPr>
          <w:rFonts w:asciiTheme="minorHAnsi" w:hAnsiTheme="minorHAnsi" w:cstheme="minorHAnsi"/>
          <w:sz w:val="22"/>
          <w:szCs w:val="22"/>
        </w:rPr>
      </w:pPr>
    </w:p>
    <w:p w14:paraId="53455942" w14:textId="267E22A1" w:rsidR="006D71D8" w:rsidRDefault="006D71D8" w:rsidP="00DF238E">
      <w:pPr>
        <w:pStyle w:val="ColorfulShading-Accent31"/>
        <w:rPr>
          <w:rFonts w:asciiTheme="minorHAnsi" w:hAnsiTheme="minorHAnsi" w:cstheme="minorHAnsi"/>
          <w:sz w:val="22"/>
          <w:szCs w:val="22"/>
        </w:rPr>
      </w:pPr>
    </w:p>
    <w:p w14:paraId="5003324F" w14:textId="25ADE6E7" w:rsidR="006D71D8" w:rsidRDefault="006D71D8" w:rsidP="00DF238E">
      <w:pPr>
        <w:pStyle w:val="ColorfulShading-Accent31"/>
        <w:rPr>
          <w:rFonts w:asciiTheme="minorHAnsi" w:hAnsiTheme="minorHAnsi" w:cstheme="minorHAnsi"/>
          <w:sz w:val="22"/>
          <w:szCs w:val="22"/>
        </w:rPr>
      </w:pPr>
    </w:p>
    <w:p w14:paraId="1B7FFC78" w14:textId="2387FEB3" w:rsidR="006D71D8" w:rsidRDefault="006D71D8" w:rsidP="00DF238E">
      <w:pPr>
        <w:pStyle w:val="ColorfulShading-Accent31"/>
        <w:rPr>
          <w:rFonts w:asciiTheme="minorHAnsi" w:hAnsiTheme="minorHAnsi" w:cstheme="minorHAnsi"/>
          <w:sz w:val="22"/>
          <w:szCs w:val="22"/>
        </w:rPr>
      </w:pPr>
    </w:p>
    <w:p w14:paraId="3342E648" w14:textId="2889160C" w:rsidR="002F4A95" w:rsidRDefault="002F4A95" w:rsidP="00DF238E">
      <w:pPr>
        <w:pStyle w:val="ColorfulShading-Accent31"/>
        <w:rPr>
          <w:rFonts w:asciiTheme="minorHAnsi" w:hAnsiTheme="minorHAnsi" w:cstheme="minorHAnsi"/>
          <w:sz w:val="22"/>
          <w:szCs w:val="22"/>
        </w:rPr>
      </w:pPr>
    </w:p>
    <w:p w14:paraId="2E1FA58C" w14:textId="77777777" w:rsidR="002F4A95" w:rsidRPr="00C95331" w:rsidRDefault="002F4A95" w:rsidP="00DF238E">
      <w:pPr>
        <w:pStyle w:val="ColorfulShading-Accent31"/>
        <w:rPr>
          <w:rFonts w:asciiTheme="minorHAnsi" w:hAnsiTheme="minorHAnsi" w:cstheme="minorHAnsi"/>
          <w:sz w:val="22"/>
          <w:szCs w:val="22"/>
        </w:rPr>
      </w:pPr>
    </w:p>
    <w:p w14:paraId="5D4AC4CA" w14:textId="77777777" w:rsidR="00DF238E" w:rsidRPr="00C95331" w:rsidRDefault="00E63357" w:rsidP="00DF238E">
      <w:pPr>
        <w:tabs>
          <w:tab w:val="left" w:pos="-1440"/>
        </w:tabs>
        <w:ind w:left="720" w:hanging="1440"/>
        <w:rPr>
          <w:rFonts w:asciiTheme="minorHAnsi" w:hAnsiTheme="minorHAnsi" w:cstheme="minorHAnsi"/>
          <w:b/>
          <w:bCs/>
          <w:sz w:val="22"/>
          <w:szCs w:val="22"/>
          <w:u w:val="single"/>
        </w:rPr>
      </w:pPr>
      <w:r w:rsidRPr="00C95331">
        <w:rPr>
          <w:rFonts w:asciiTheme="minorHAnsi" w:hAnsiTheme="minorHAnsi" w:cstheme="minorHAnsi"/>
          <w:b/>
          <w:bCs/>
          <w:sz w:val="22"/>
          <w:szCs w:val="22"/>
          <w:u w:val="single"/>
        </w:rPr>
        <w:lastRenderedPageBreak/>
        <w:t>Grading</w:t>
      </w:r>
    </w:p>
    <w:p w14:paraId="7C98D85B" w14:textId="77777777" w:rsidR="00DF238E" w:rsidRPr="00C95331" w:rsidRDefault="00DF238E" w:rsidP="00DF238E">
      <w:pPr>
        <w:rPr>
          <w:rFonts w:asciiTheme="minorHAnsi" w:hAnsiTheme="minorHAnsi" w:cstheme="minorHAns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6210"/>
        <w:gridCol w:w="1080"/>
        <w:gridCol w:w="2250"/>
      </w:tblGrid>
      <w:tr w:rsidR="00DF238E" w:rsidRPr="00C95331" w14:paraId="08DA2E48" w14:textId="77777777">
        <w:trPr>
          <w:tblHeader/>
        </w:trPr>
        <w:tc>
          <w:tcPr>
            <w:tcW w:w="6210" w:type="dxa"/>
            <w:tcBorders>
              <w:top w:val="single" w:sz="7" w:space="0" w:color="000000"/>
              <w:left w:val="single" w:sz="7" w:space="0" w:color="000000"/>
              <w:bottom w:val="single" w:sz="7" w:space="0" w:color="000000"/>
              <w:right w:val="single" w:sz="7" w:space="0" w:color="000000"/>
            </w:tcBorders>
            <w:shd w:val="pct5" w:color="000000" w:fill="FFFFFF"/>
          </w:tcPr>
          <w:p w14:paraId="0EB11293" w14:textId="77777777" w:rsidR="00DF238E" w:rsidRPr="00C95331" w:rsidRDefault="00E63357" w:rsidP="00DF238E">
            <w:pPr>
              <w:spacing w:after="58"/>
              <w:rPr>
                <w:rFonts w:asciiTheme="minorHAnsi" w:hAnsiTheme="minorHAnsi" w:cstheme="minorHAnsi"/>
                <w:b/>
                <w:bCs/>
                <w:i/>
                <w:iCs/>
                <w:sz w:val="22"/>
                <w:szCs w:val="22"/>
              </w:rPr>
            </w:pPr>
            <w:r w:rsidRPr="00C95331">
              <w:rPr>
                <w:rFonts w:asciiTheme="minorHAnsi" w:hAnsiTheme="minorHAnsi" w:cstheme="minorHAnsi"/>
                <w:b/>
                <w:bCs/>
                <w:i/>
                <w:iCs/>
                <w:sz w:val="22"/>
                <w:szCs w:val="22"/>
              </w:rPr>
              <w:t>CLASS REQUIREMENTS</w:t>
            </w:r>
          </w:p>
        </w:tc>
        <w:tc>
          <w:tcPr>
            <w:tcW w:w="1080" w:type="dxa"/>
            <w:tcBorders>
              <w:top w:val="single" w:sz="7" w:space="0" w:color="000000"/>
              <w:left w:val="single" w:sz="7" w:space="0" w:color="000000"/>
              <w:bottom w:val="single" w:sz="7" w:space="0" w:color="000000"/>
              <w:right w:val="single" w:sz="7" w:space="0" w:color="000000"/>
            </w:tcBorders>
            <w:shd w:val="pct5" w:color="000000" w:fill="FFFFFF"/>
          </w:tcPr>
          <w:p w14:paraId="3A223A17" w14:textId="77777777" w:rsidR="00DF238E" w:rsidRPr="00C95331" w:rsidRDefault="00E63357" w:rsidP="00DF238E">
            <w:pPr>
              <w:spacing w:after="58"/>
              <w:jc w:val="center"/>
              <w:rPr>
                <w:rFonts w:asciiTheme="minorHAnsi" w:hAnsiTheme="minorHAnsi" w:cstheme="minorHAnsi"/>
                <w:b/>
                <w:bCs/>
                <w:i/>
                <w:iCs/>
                <w:sz w:val="22"/>
                <w:szCs w:val="22"/>
              </w:rPr>
            </w:pPr>
            <w:r w:rsidRPr="00C95331">
              <w:rPr>
                <w:rFonts w:asciiTheme="minorHAnsi" w:hAnsiTheme="minorHAnsi" w:cstheme="minorHAnsi"/>
                <w:b/>
                <w:bCs/>
                <w:i/>
                <w:iCs/>
                <w:sz w:val="22"/>
                <w:szCs w:val="22"/>
              </w:rPr>
              <w:t>POINTS</w:t>
            </w:r>
          </w:p>
        </w:tc>
        <w:tc>
          <w:tcPr>
            <w:tcW w:w="2250" w:type="dxa"/>
            <w:tcBorders>
              <w:top w:val="single" w:sz="7" w:space="0" w:color="000000"/>
              <w:left w:val="single" w:sz="7" w:space="0" w:color="000000"/>
              <w:bottom w:val="single" w:sz="7" w:space="0" w:color="000000"/>
              <w:right w:val="single" w:sz="7" w:space="0" w:color="000000"/>
            </w:tcBorders>
            <w:shd w:val="pct5" w:color="000000" w:fill="FFFFFF"/>
          </w:tcPr>
          <w:p w14:paraId="4E1B5008" w14:textId="77777777" w:rsidR="00DF238E" w:rsidRPr="00C95331" w:rsidRDefault="00E63357" w:rsidP="00DF238E">
            <w:pPr>
              <w:spacing w:after="58"/>
              <w:jc w:val="center"/>
              <w:rPr>
                <w:rFonts w:asciiTheme="minorHAnsi" w:hAnsiTheme="minorHAnsi" w:cstheme="minorHAnsi"/>
                <w:b/>
                <w:bCs/>
                <w:i/>
                <w:iCs/>
                <w:sz w:val="22"/>
                <w:szCs w:val="22"/>
              </w:rPr>
            </w:pPr>
            <w:r w:rsidRPr="00C95331">
              <w:rPr>
                <w:rFonts w:asciiTheme="minorHAnsi" w:hAnsiTheme="minorHAnsi" w:cstheme="minorHAnsi"/>
                <w:b/>
                <w:bCs/>
                <w:i/>
                <w:iCs/>
                <w:sz w:val="22"/>
                <w:szCs w:val="22"/>
              </w:rPr>
              <w:t>DUE DATE</w:t>
            </w:r>
          </w:p>
        </w:tc>
      </w:tr>
      <w:tr w:rsidR="00DF238E" w:rsidRPr="00C95331" w14:paraId="0A5B7BFB" w14:textId="77777777">
        <w:tc>
          <w:tcPr>
            <w:tcW w:w="6210" w:type="dxa"/>
            <w:tcBorders>
              <w:top w:val="single" w:sz="7" w:space="0" w:color="000000"/>
              <w:left w:val="single" w:sz="7" w:space="0" w:color="000000"/>
              <w:bottom w:val="single" w:sz="7" w:space="0" w:color="000000"/>
              <w:right w:val="single" w:sz="7" w:space="0" w:color="000000"/>
            </w:tcBorders>
          </w:tcPr>
          <w:p w14:paraId="352E3ECC" w14:textId="08D5A262" w:rsidR="00DF238E" w:rsidRPr="00C95331" w:rsidRDefault="00121F3B" w:rsidP="00DF238E">
            <w:pPr>
              <w:rPr>
                <w:rFonts w:asciiTheme="minorHAnsi" w:hAnsiTheme="minorHAnsi" w:cstheme="minorHAnsi"/>
                <w:bCs/>
                <w:sz w:val="22"/>
                <w:szCs w:val="22"/>
                <w:lang w:val="fr-FR"/>
              </w:rPr>
            </w:pPr>
            <w:r w:rsidRPr="00C95331">
              <w:rPr>
                <w:rFonts w:asciiTheme="minorHAnsi" w:hAnsiTheme="minorHAnsi" w:cstheme="minorHAnsi"/>
                <w:b/>
                <w:bCs/>
                <w:sz w:val="22"/>
                <w:szCs w:val="22"/>
                <w:lang w:val="fr-FR"/>
              </w:rPr>
              <w:t xml:space="preserve">Skills Group </w:t>
            </w:r>
            <w:r w:rsidR="00E63357" w:rsidRPr="00C95331">
              <w:rPr>
                <w:rFonts w:asciiTheme="minorHAnsi" w:hAnsiTheme="minorHAnsi" w:cstheme="minorHAnsi"/>
                <w:b/>
                <w:bCs/>
                <w:sz w:val="22"/>
                <w:szCs w:val="22"/>
                <w:lang w:val="fr-FR"/>
              </w:rPr>
              <w:t xml:space="preserve">Assignments </w:t>
            </w:r>
            <w:r w:rsidR="00E63357" w:rsidRPr="00C95331">
              <w:rPr>
                <w:rFonts w:asciiTheme="minorHAnsi" w:hAnsiTheme="minorHAnsi" w:cstheme="minorHAnsi"/>
                <w:bCs/>
                <w:sz w:val="22"/>
                <w:szCs w:val="22"/>
                <w:lang w:val="fr-FR"/>
              </w:rPr>
              <w:t xml:space="preserve"> (in class)</w:t>
            </w:r>
          </w:p>
        </w:tc>
        <w:tc>
          <w:tcPr>
            <w:tcW w:w="1080" w:type="dxa"/>
            <w:tcBorders>
              <w:top w:val="single" w:sz="7" w:space="0" w:color="000000"/>
              <w:left w:val="single" w:sz="7" w:space="0" w:color="000000"/>
              <w:bottom w:val="single" w:sz="7" w:space="0" w:color="000000"/>
              <w:right w:val="single" w:sz="7" w:space="0" w:color="000000"/>
            </w:tcBorders>
          </w:tcPr>
          <w:p w14:paraId="4A2BEC41" w14:textId="3B8FE9F0" w:rsidR="00DF238E" w:rsidRPr="00C95331" w:rsidRDefault="00C237CB"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40</w:t>
            </w:r>
          </w:p>
        </w:tc>
        <w:tc>
          <w:tcPr>
            <w:tcW w:w="2250" w:type="dxa"/>
            <w:tcBorders>
              <w:top w:val="single" w:sz="7" w:space="0" w:color="000000"/>
              <w:left w:val="single" w:sz="7" w:space="0" w:color="000000"/>
              <w:bottom w:val="single" w:sz="7" w:space="0" w:color="000000"/>
              <w:right w:val="single" w:sz="7" w:space="0" w:color="000000"/>
            </w:tcBorders>
          </w:tcPr>
          <w:p w14:paraId="121352C8" w14:textId="77777777" w:rsidR="00DF238E" w:rsidRPr="00C95331" w:rsidRDefault="00DF238E" w:rsidP="00DF238E">
            <w:pPr>
              <w:tabs>
                <w:tab w:val="center" w:pos="4320"/>
                <w:tab w:val="right" w:pos="8640"/>
              </w:tabs>
              <w:spacing w:after="58"/>
              <w:jc w:val="center"/>
              <w:rPr>
                <w:rFonts w:asciiTheme="minorHAnsi" w:hAnsiTheme="minorHAnsi" w:cstheme="minorHAnsi"/>
                <w:i/>
                <w:iCs/>
                <w:sz w:val="22"/>
                <w:szCs w:val="22"/>
              </w:rPr>
            </w:pPr>
          </w:p>
        </w:tc>
      </w:tr>
      <w:tr w:rsidR="009A2E16" w:rsidRPr="00C95331" w14:paraId="2A2297F2" w14:textId="77777777">
        <w:tc>
          <w:tcPr>
            <w:tcW w:w="6210" w:type="dxa"/>
            <w:tcBorders>
              <w:top w:val="single" w:sz="7" w:space="0" w:color="000000"/>
              <w:left w:val="single" w:sz="7" w:space="0" w:color="000000"/>
              <w:bottom w:val="single" w:sz="7" w:space="0" w:color="000000"/>
              <w:right w:val="single" w:sz="7" w:space="0" w:color="000000"/>
            </w:tcBorders>
          </w:tcPr>
          <w:p w14:paraId="7151BCB6" w14:textId="5F63E2FB" w:rsidR="009A2E16" w:rsidRPr="00C95331" w:rsidRDefault="009A2E16" w:rsidP="00DF238E">
            <w:pPr>
              <w:rPr>
                <w:rFonts w:asciiTheme="minorHAnsi" w:hAnsiTheme="minorHAnsi" w:cstheme="minorHAnsi"/>
                <w:b/>
                <w:bCs/>
                <w:sz w:val="22"/>
                <w:szCs w:val="22"/>
                <w:lang w:val="fr-FR"/>
              </w:rPr>
            </w:pPr>
            <w:r>
              <w:rPr>
                <w:rFonts w:asciiTheme="minorHAnsi" w:hAnsiTheme="minorHAnsi" w:cstheme="minorHAnsi"/>
                <w:b/>
                <w:bCs/>
                <w:sz w:val="22"/>
                <w:szCs w:val="22"/>
                <w:lang w:val="fr-FR"/>
              </w:rPr>
              <w:t>Additional In-Class Activities</w:t>
            </w:r>
          </w:p>
        </w:tc>
        <w:tc>
          <w:tcPr>
            <w:tcW w:w="1080" w:type="dxa"/>
            <w:tcBorders>
              <w:top w:val="single" w:sz="7" w:space="0" w:color="000000"/>
              <w:left w:val="single" w:sz="7" w:space="0" w:color="000000"/>
              <w:bottom w:val="single" w:sz="7" w:space="0" w:color="000000"/>
              <w:right w:val="single" w:sz="7" w:space="0" w:color="000000"/>
            </w:tcBorders>
          </w:tcPr>
          <w:p w14:paraId="67C1989D" w14:textId="0BB8E26E" w:rsidR="009A2E16" w:rsidRPr="00C95331" w:rsidRDefault="009A2E16" w:rsidP="00DF238E">
            <w:pPr>
              <w:spacing w:after="58"/>
              <w:jc w:val="center"/>
              <w:rPr>
                <w:rFonts w:asciiTheme="minorHAnsi" w:hAnsiTheme="minorHAnsi" w:cstheme="minorHAnsi"/>
                <w:sz w:val="22"/>
                <w:szCs w:val="22"/>
              </w:rPr>
            </w:pPr>
            <w:r>
              <w:rPr>
                <w:rFonts w:asciiTheme="minorHAnsi" w:hAnsiTheme="minorHAnsi" w:cstheme="minorHAnsi"/>
                <w:sz w:val="22"/>
                <w:szCs w:val="22"/>
              </w:rPr>
              <w:t>5</w:t>
            </w:r>
          </w:p>
        </w:tc>
        <w:tc>
          <w:tcPr>
            <w:tcW w:w="2250" w:type="dxa"/>
            <w:tcBorders>
              <w:top w:val="single" w:sz="7" w:space="0" w:color="000000"/>
              <w:left w:val="single" w:sz="7" w:space="0" w:color="000000"/>
              <w:bottom w:val="single" w:sz="7" w:space="0" w:color="000000"/>
              <w:right w:val="single" w:sz="7" w:space="0" w:color="000000"/>
            </w:tcBorders>
          </w:tcPr>
          <w:p w14:paraId="09089AAD" w14:textId="77777777" w:rsidR="009A2E16" w:rsidRPr="00C95331" w:rsidRDefault="009A2E16" w:rsidP="00DF238E">
            <w:pPr>
              <w:tabs>
                <w:tab w:val="center" w:pos="4320"/>
                <w:tab w:val="right" w:pos="8640"/>
              </w:tabs>
              <w:spacing w:after="58"/>
              <w:jc w:val="center"/>
              <w:rPr>
                <w:rFonts w:asciiTheme="minorHAnsi" w:hAnsiTheme="minorHAnsi" w:cstheme="minorHAnsi"/>
                <w:i/>
                <w:iCs/>
                <w:sz w:val="22"/>
                <w:szCs w:val="22"/>
              </w:rPr>
            </w:pPr>
          </w:p>
        </w:tc>
      </w:tr>
      <w:tr w:rsidR="00DF238E" w:rsidRPr="00C95331" w14:paraId="0CBC65C4" w14:textId="77777777">
        <w:tc>
          <w:tcPr>
            <w:tcW w:w="6210" w:type="dxa"/>
            <w:tcBorders>
              <w:top w:val="single" w:sz="7" w:space="0" w:color="000000"/>
              <w:left w:val="single" w:sz="7" w:space="0" w:color="000000"/>
              <w:bottom w:val="single" w:sz="7" w:space="0" w:color="000000"/>
              <w:right w:val="single" w:sz="7" w:space="0" w:color="000000"/>
            </w:tcBorders>
          </w:tcPr>
          <w:p w14:paraId="4E51D107" w14:textId="46103246" w:rsidR="00DF238E" w:rsidRPr="00C95331" w:rsidRDefault="009A2E16" w:rsidP="00DF238E">
            <w:pPr>
              <w:keepNext/>
              <w:keepLines/>
              <w:spacing w:before="200" w:after="58"/>
              <w:outlineLvl w:val="7"/>
              <w:rPr>
                <w:rFonts w:asciiTheme="minorHAnsi" w:hAnsiTheme="minorHAnsi" w:cstheme="minorHAnsi"/>
                <w:b/>
                <w:bCs/>
                <w:sz w:val="22"/>
                <w:szCs w:val="22"/>
              </w:rPr>
            </w:pPr>
            <w:r>
              <w:rPr>
                <w:rFonts w:asciiTheme="minorHAnsi" w:hAnsiTheme="minorHAnsi" w:cstheme="minorHAnsi"/>
                <w:b/>
                <w:bCs/>
                <w:sz w:val="22"/>
                <w:szCs w:val="22"/>
              </w:rPr>
              <w:t>5</w:t>
            </w:r>
            <w:r w:rsidR="00597183" w:rsidRPr="00C95331">
              <w:rPr>
                <w:rFonts w:asciiTheme="minorHAnsi" w:hAnsiTheme="minorHAnsi" w:cstheme="minorHAnsi"/>
                <w:b/>
                <w:bCs/>
                <w:sz w:val="22"/>
                <w:szCs w:val="22"/>
              </w:rPr>
              <w:t xml:space="preserve"> Article summaries and Forum responses (5 pt each)</w:t>
            </w:r>
          </w:p>
        </w:tc>
        <w:tc>
          <w:tcPr>
            <w:tcW w:w="1080" w:type="dxa"/>
            <w:tcBorders>
              <w:top w:val="single" w:sz="7" w:space="0" w:color="000000"/>
              <w:left w:val="single" w:sz="7" w:space="0" w:color="000000"/>
              <w:bottom w:val="single" w:sz="7" w:space="0" w:color="000000"/>
              <w:right w:val="single" w:sz="7" w:space="0" w:color="000000"/>
            </w:tcBorders>
          </w:tcPr>
          <w:p w14:paraId="33CCDF12" w14:textId="71BB1E54" w:rsidR="00DF238E" w:rsidRPr="00C95331" w:rsidRDefault="009A2E16" w:rsidP="00DF238E">
            <w:pPr>
              <w:keepNext/>
              <w:keepLines/>
              <w:spacing w:before="200" w:after="58"/>
              <w:jc w:val="center"/>
              <w:outlineLvl w:val="7"/>
              <w:rPr>
                <w:rFonts w:asciiTheme="minorHAnsi" w:hAnsiTheme="minorHAnsi" w:cstheme="minorHAnsi"/>
                <w:sz w:val="22"/>
                <w:szCs w:val="22"/>
              </w:rPr>
            </w:pPr>
            <w:r>
              <w:rPr>
                <w:rFonts w:asciiTheme="minorHAnsi" w:hAnsiTheme="minorHAnsi" w:cstheme="minorHAnsi"/>
                <w:sz w:val="22"/>
                <w:szCs w:val="22"/>
              </w:rPr>
              <w:t>25</w:t>
            </w:r>
          </w:p>
        </w:tc>
        <w:tc>
          <w:tcPr>
            <w:tcW w:w="2250" w:type="dxa"/>
            <w:tcBorders>
              <w:top w:val="single" w:sz="7" w:space="0" w:color="000000"/>
              <w:left w:val="single" w:sz="7" w:space="0" w:color="000000"/>
              <w:bottom w:val="single" w:sz="7" w:space="0" w:color="000000"/>
              <w:right w:val="single" w:sz="7" w:space="0" w:color="000000"/>
            </w:tcBorders>
          </w:tcPr>
          <w:p w14:paraId="55969419" w14:textId="2E581EA3" w:rsidR="00DF238E" w:rsidRPr="00C95331" w:rsidRDefault="006B77AA" w:rsidP="00DF238E">
            <w:pPr>
              <w:keepNext/>
              <w:keepLines/>
              <w:spacing w:before="200" w:after="58"/>
              <w:jc w:val="center"/>
              <w:outlineLvl w:val="7"/>
              <w:rPr>
                <w:rFonts w:asciiTheme="minorHAnsi" w:hAnsiTheme="minorHAnsi" w:cstheme="minorHAnsi"/>
                <w:i/>
                <w:iCs/>
                <w:sz w:val="22"/>
                <w:szCs w:val="22"/>
              </w:rPr>
            </w:pPr>
            <w:r w:rsidRPr="00C95331">
              <w:rPr>
                <w:rFonts w:asciiTheme="minorHAnsi" w:hAnsiTheme="minorHAnsi" w:cstheme="minorHAnsi"/>
                <w:i/>
                <w:iCs/>
                <w:sz w:val="22"/>
                <w:szCs w:val="22"/>
              </w:rPr>
              <w:t>W</w:t>
            </w:r>
            <w:r w:rsidR="00597183" w:rsidRPr="00C95331">
              <w:rPr>
                <w:rFonts w:asciiTheme="minorHAnsi" w:hAnsiTheme="minorHAnsi" w:cstheme="minorHAnsi"/>
                <w:i/>
                <w:iCs/>
                <w:sz w:val="22"/>
                <w:szCs w:val="22"/>
              </w:rPr>
              <w:t>ks: 2</w:t>
            </w:r>
            <w:r w:rsidR="00121F3B" w:rsidRPr="00C95331">
              <w:rPr>
                <w:rFonts w:asciiTheme="minorHAnsi" w:hAnsiTheme="minorHAnsi" w:cstheme="minorHAnsi"/>
                <w:i/>
                <w:iCs/>
                <w:sz w:val="22"/>
                <w:szCs w:val="22"/>
              </w:rPr>
              <w:t>-</w:t>
            </w:r>
            <w:r w:rsidRPr="00C95331">
              <w:rPr>
                <w:rFonts w:asciiTheme="minorHAnsi" w:hAnsiTheme="minorHAnsi" w:cstheme="minorHAnsi"/>
                <w:i/>
                <w:iCs/>
                <w:sz w:val="22"/>
                <w:szCs w:val="22"/>
              </w:rPr>
              <w:t xml:space="preserve"> </w:t>
            </w:r>
            <w:r w:rsidR="009A2E16">
              <w:rPr>
                <w:rFonts w:asciiTheme="minorHAnsi" w:hAnsiTheme="minorHAnsi" w:cstheme="minorHAnsi"/>
                <w:i/>
                <w:iCs/>
                <w:sz w:val="22"/>
                <w:szCs w:val="22"/>
              </w:rPr>
              <w:t>6</w:t>
            </w:r>
          </w:p>
        </w:tc>
      </w:tr>
      <w:tr w:rsidR="00DF238E" w:rsidRPr="00C95331" w14:paraId="112264EA" w14:textId="77777777">
        <w:tc>
          <w:tcPr>
            <w:tcW w:w="6210" w:type="dxa"/>
            <w:tcBorders>
              <w:top w:val="single" w:sz="7" w:space="0" w:color="000000"/>
              <w:left w:val="single" w:sz="7" w:space="0" w:color="000000"/>
              <w:bottom w:val="single" w:sz="7" w:space="0" w:color="000000"/>
              <w:right w:val="single" w:sz="7" w:space="0" w:color="000000"/>
            </w:tcBorders>
          </w:tcPr>
          <w:p w14:paraId="3298CC26" w14:textId="47F4A8CA" w:rsidR="00DF238E" w:rsidRPr="00C95331" w:rsidRDefault="006250BD" w:rsidP="00DF238E">
            <w:pPr>
              <w:keepNext/>
              <w:keepLines/>
              <w:spacing w:before="200" w:after="58"/>
              <w:outlineLvl w:val="7"/>
              <w:rPr>
                <w:rFonts w:asciiTheme="minorHAnsi" w:hAnsiTheme="minorHAnsi" w:cstheme="minorHAnsi"/>
                <w:b/>
                <w:bCs/>
                <w:sz w:val="22"/>
                <w:szCs w:val="22"/>
              </w:rPr>
            </w:pPr>
            <w:r w:rsidRPr="00C95331">
              <w:rPr>
                <w:rFonts w:asciiTheme="minorHAnsi" w:hAnsiTheme="minorHAnsi" w:cstheme="minorHAnsi"/>
                <w:b/>
                <w:bCs/>
                <w:sz w:val="22"/>
                <w:szCs w:val="22"/>
              </w:rPr>
              <w:t>At Risk Youth Paper</w:t>
            </w:r>
          </w:p>
        </w:tc>
        <w:tc>
          <w:tcPr>
            <w:tcW w:w="1080" w:type="dxa"/>
            <w:tcBorders>
              <w:top w:val="single" w:sz="7" w:space="0" w:color="000000"/>
              <w:left w:val="single" w:sz="7" w:space="0" w:color="000000"/>
              <w:bottom w:val="single" w:sz="7" w:space="0" w:color="000000"/>
              <w:right w:val="single" w:sz="7" w:space="0" w:color="000000"/>
            </w:tcBorders>
          </w:tcPr>
          <w:p w14:paraId="2ADC8D45" w14:textId="25294175" w:rsidR="00DF238E" w:rsidRPr="00C95331" w:rsidRDefault="00C237CB" w:rsidP="00DF238E">
            <w:pPr>
              <w:keepNext/>
              <w:keepLines/>
              <w:spacing w:before="200" w:after="58"/>
              <w:jc w:val="center"/>
              <w:outlineLvl w:val="7"/>
              <w:rPr>
                <w:rFonts w:asciiTheme="minorHAnsi" w:hAnsiTheme="minorHAnsi" w:cstheme="minorHAnsi"/>
                <w:sz w:val="22"/>
                <w:szCs w:val="22"/>
              </w:rPr>
            </w:pPr>
            <w:r w:rsidRPr="00C95331">
              <w:rPr>
                <w:rFonts w:asciiTheme="minorHAnsi" w:hAnsiTheme="minorHAnsi" w:cstheme="minorHAnsi"/>
                <w:sz w:val="22"/>
                <w:szCs w:val="22"/>
              </w:rPr>
              <w:t>6</w:t>
            </w:r>
            <w:r w:rsidR="00E63357" w:rsidRPr="00C95331">
              <w:rPr>
                <w:rFonts w:asciiTheme="minorHAnsi" w:hAnsiTheme="minorHAnsi" w:cstheme="minorHAnsi"/>
                <w:sz w:val="22"/>
                <w:szCs w:val="22"/>
              </w:rPr>
              <w:t>0</w:t>
            </w:r>
          </w:p>
        </w:tc>
        <w:tc>
          <w:tcPr>
            <w:tcW w:w="2250" w:type="dxa"/>
            <w:tcBorders>
              <w:top w:val="single" w:sz="7" w:space="0" w:color="000000"/>
              <w:left w:val="single" w:sz="7" w:space="0" w:color="000000"/>
              <w:bottom w:val="single" w:sz="7" w:space="0" w:color="000000"/>
              <w:right w:val="single" w:sz="7" w:space="0" w:color="000000"/>
            </w:tcBorders>
          </w:tcPr>
          <w:p w14:paraId="6A246422" w14:textId="503D6901" w:rsidR="00DF238E" w:rsidRPr="00C95331" w:rsidRDefault="007D584F" w:rsidP="00DF238E">
            <w:pPr>
              <w:keepNext/>
              <w:keepLines/>
              <w:spacing w:before="240" w:after="58"/>
              <w:jc w:val="center"/>
              <w:outlineLvl w:val="1"/>
              <w:rPr>
                <w:rFonts w:asciiTheme="minorHAnsi" w:hAnsiTheme="minorHAnsi" w:cstheme="minorHAnsi"/>
                <w:i/>
                <w:iCs/>
                <w:sz w:val="22"/>
                <w:szCs w:val="22"/>
              </w:rPr>
            </w:pPr>
            <w:r w:rsidRPr="00C95331">
              <w:rPr>
                <w:rFonts w:asciiTheme="minorHAnsi" w:hAnsiTheme="minorHAnsi" w:cstheme="minorHAnsi"/>
                <w:i/>
                <w:iCs/>
                <w:sz w:val="22"/>
                <w:szCs w:val="22"/>
              </w:rPr>
              <w:t>Nov. 1</w:t>
            </w:r>
            <w:r w:rsidR="009A2E16">
              <w:rPr>
                <w:rFonts w:asciiTheme="minorHAnsi" w:hAnsiTheme="minorHAnsi" w:cstheme="minorHAnsi"/>
                <w:i/>
                <w:iCs/>
                <w:sz w:val="22"/>
                <w:szCs w:val="22"/>
              </w:rPr>
              <w:t>5</w:t>
            </w:r>
            <w:r w:rsidRPr="00C95331">
              <w:rPr>
                <w:rFonts w:asciiTheme="minorHAnsi" w:hAnsiTheme="minorHAnsi" w:cstheme="minorHAnsi"/>
                <w:i/>
                <w:iCs/>
                <w:sz w:val="22"/>
                <w:szCs w:val="22"/>
              </w:rPr>
              <w:t>th</w:t>
            </w:r>
          </w:p>
        </w:tc>
      </w:tr>
      <w:tr w:rsidR="00DF238E" w:rsidRPr="00C95331" w14:paraId="7BC920DB" w14:textId="77777777">
        <w:tc>
          <w:tcPr>
            <w:tcW w:w="6210" w:type="dxa"/>
            <w:tcBorders>
              <w:top w:val="single" w:sz="7" w:space="0" w:color="000000"/>
              <w:left w:val="single" w:sz="7" w:space="0" w:color="000000"/>
              <w:bottom w:val="single" w:sz="7" w:space="0" w:color="000000"/>
              <w:right w:val="single" w:sz="7" w:space="0" w:color="000000"/>
            </w:tcBorders>
          </w:tcPr>
          <w:p w14:paraId="6F862272" w14:textId="77777777" w:rsidR="00DF238E" w:rsidRPr="00C95331" w:rsidRDefault="00E63357" w:rsidP="00DF238E">
            <w:pPr>
              <w:spacing w:after="58"/>
              <w:rPr>
                <w:rFonts w:asciiTheme="minorHAnsi" w:hAnsiTheme="minorHAnsi" w:cstheme="minorHAnsi"/>
                <w:b/>
                <w:bCs/>
                <w:sz w:val="22"/>
                <w:szCs w:val="22"/>
              </w:rPr>
            </w:pPr>
            <w:r w:rsidRPr="00C95331">
              <w:rPr>
                <w:rFonts w:asciiTheme="minorHAnsi" w:hAnsiTheme="minorHAnsi" w:cstheme="minorHAnsi"/>
                <w:b/>
                <w:bCs/>
                <w:sz w:val="22"/>
                <w:szCs w:val="22"/>
              </w:rPr>
              <w:t>Rough draft of transcript</w:t>
            </w:r>
          </w:p>
        </w:tc>
        <w:tc>
          <w:tcPr>
            <w:tcW w:w="1080" w:type="dxa"/>
            <w:tcBorders>
              <w:top w:val="single" w:sz="7" w:space="0" w:color="000000"/>
              <w:left w:val="single" w:sz="7" w:space="0" w:color="000000"/>
              <w:bottom w:val="single" w:sz="7" w:space="0" w:color="000000"/>
              <w:right w:val="single" w:sz="7" w:space="0" w:color="000000"/>
            </w:tcBorders>
          </w:tcPr>
          <w:p w14:paraId="07E46D86" w14:textId="77777777" w:rsidR="00DF238E" w:rsidRPr="00C95331" w:rsidRDefault="00E63357"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10</w:t>
            </w:r>
          </w:p>
        </w:tc>
        <w:tc>
          <w:tcPr>
            <w:tcW w:w="2250" w:type="dxa"/>
            <w:tcBorders>
              <w:top w:val="single" w:sz="7" w:space="0" w:color="000000"/>
              <w:left w:val="single" w:sz="7" w:space="0" w:color="000000"/>
              <w:bottom w:val="single" w:sz="7" w:space="0" w:color="000000"/>
              <w:right w:val="single" w:sz="7" w:space="0" w:color="000000"/>
            </w:tcBorders>
          </w:tcPr>
          <w:p w14:paraId="614A55C4" w14:textId="144E3E04" w:rsidR="00DF238E" w:rsidRPr="00C95331" w:rsidDel="002E209A" w:rsidRDefault="009A2E16" w:rsidP="00DF238E">
            <w:pPr>
              <w:spacing w:after="58"/>
              <w:jc w:val="center"/>
              <w:rPr>
                <w:rFonts w:asciiTheme="minorHAnsi" w:hAnsiTheme="minorHAnsi" w:cstheme="minorHAnsi"/>
                <w:i/>
                <w:iCs/>
                <w:sz w:val="22"/>
                <w:szCs w:val="22"/>
              </w:rPr>
            </w:pPr>
            <w:r>
              <w:rPr>
                <w:rFonts w:asciiTheme="minorHAnsi" w:hAnsiTheme="minorHAnsi" w:cstheme="minorHAnsi"/>
                <w:i/>
                <w:iCs/>
                <w:sz w:val="22"/>
                <w:szCs w:val="22"/>
              </w:rPr>
              <w:t>Dec. 3rd</w:t>
            </w:r>
          </w:p>
        </w:tc>
      </w:tr>
      <w:tr w:rsidR="00DF238E" w:rsidRPr="00C95331" w14:paraId="3DA3F8F3" w14:textId="77777777">
        <w:tc>
          <w:tcPr>
            <w:tcW w:w="6210" w:type="dxa"/>
            <w:tcBorders>
              <w:top w:val="single" w:sz="7" w:space="0" w:color="000000"/>
              <w:left w:val="single" w:sz="7" w:space="0" w:color="000000"/>
              <w:bottom w:val="single" w:sz="7" w:space="0" w:color="000000"/>
              <w:right w:val="single" w:sz="7" w:space="0" w:color="000000"/>
            </w:tcBorders>
          </w:tcPr>
          <w:p w14:paraId="6DFE7DE6" w14:textId="77777777" w:rsidR="00DF238E" w:rsidRPr="00C95331" w:rsidRDefault="00E63357" w:rsidP="00DF238E">
            <w:pPr>
              <w:spacing w:after="58"/>
              <w:rPr>
                <w:rFonts w:asciiTheme="minorHAnsi" w:hAnsiTheme="minorHAnsi" w:cstheme="minorHAnsi"/>
                <w:bCs/>
                <w:sz w:val="22"/>
                <w:szCs w:val="22"/>
              </w:rPr>
            </w:pPr>
            <w:r w:rsidRPr="00C95331">
              <w:rPr>
                <w:rFonts w:asciiTheme="minorHAnsi" w:hAnsiTheme="minorHAnsi" w:cstheme="minorHAnsi"/>
                <w:b/>
                <w:bCs/>
                <w:sz w:val="22"/>
                <w:szCs w:val="22"/>
              </w:rPr>
              <w:t>Microskill transcript and self-analysis</w:t>
            </w:r>
            <w:r w:rsidRPr="00C95331">
              <w:rPr>
                <w:rFonts w:asciiTheme="minorHAnsi" w:hAnsiTheme="minorHAnsi" w:cstheme="minorHAnsi"/>
                <w:bCs/>
                <w:sz w:val="22"/>
                <w:szCs w:val="22"/>
              </w:rPr>
              <w:t xml:space="preserve">  (Final project)</w:t>
            </w:r>
          </w:p>
          <w:p w14:paraId="5730C2A2" w14:textId="77777777" w:rsidR="00DF238E" w:rsidRPr="00C95331" w:rsidRDefault="00DF238E" w:rsidP="00DF238E">
            <w:pPr>
              <w:tabs>
                <w:tab w:val="center" w:pos="4320"/>
                <w:tab w:val="right" w:pos="8640"/>
              </w:tabs>
              <w:spacing w:after="58"/>
              <w:rPr>
                <w:rFonts w:asciiTheme="minorHAnsi" w:hAnsiTheme="minorHAnsi" w:cstheme="minorHAnsi"/>
                <w:b/>
                <w:bCs/>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04A7B837" w14:textId="3022C612" w:rsidR="00DF238E" w:rsidRPr="00C95331" w:rsidRDefault="00C237CB"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60</w:t>
            </w:r>
          </w:p>
          <w:p w14:paraId="3152D705" w14:textId="77777777" w:rsidR="00DF238E" w:rsidRPr="00C95331" w:rsidRDefault="00DF238E" w:rsidP="00DF238E">
            <w:pPr>
              <w:tabs>
                <w:tab w:val="center" w:pos="4320"/>
                <w:tab w:val="right" w:pos="8640"/>
              </w:tabs>
              <w:spacing w:after="58"/>
              <w:jc w:val="center"/>
              <w:rPr>
                <w:rFonts w:asciiTheme="minorHAnsi" w:hAnsiTheme="minorHAnsi" w:cstheme="minorHAnsi"/>
                <w:sz w:val="22"/>
                <w:szCs w:val="22"/>
              </w:rPr>
            </w:pPr>
          </w:p>
        </w:tc>
        <w:tc>
          <w:tcPr>
            <w:tcW w:w="2250" w:type="dxa"/>
            <w:tcBorders>
              <w:top w:val="single" w:sz="7" w:space="0" w:color="000000"/>
              <w:left w:val="single" w:sz="7" w:space="0" w:color="000000"/>
              <w:bottom w:val="single" w:sz="7" w:space="0" w:color="000000"/>
              <w:right w:val="single" w:sz="7" w:space="0" w:color="000000"/>
            </w:tcBorders>
          </w:tcPr>
          <w:p w14:paraId="520FA7C4" w14:textId="60EBF5D6" w:rsidR="00DF238E" w:rsidRPr="00C95331" w:rsidRDefault="00451A9F">
            <w:pPr>
              <w:keepNext/>
              <w:keepLines/>
              <w:spacing w:before="200" w:after="58"/>
              <w:jc w:val="center"/>
              <w:outlineLvl w:val="7"/>
              <w:rPr>
                <w:rFonts w:asciiTheme="minorHAnsi" w:hAnsiTheme="minorHAnsi" w:cstheme="minorHAnsi"/>
                <w:i/>
                <w:iCs/>
                <w:sz w:val="22"/>
                <w:szCs w:val="22"/>
              </w:rPr>
            </w:pPr>
            <w:r w:rsidRPr="00C95331">
              <w:rPr>
                <w:rFonts w:asciiTheme="minorHAnsi" w:hAnsiTheme="minorHAnsi" w:cstheme="minorHAnsi"/>
                <w:i/>
                <w:iCs/>
                <w:sz w:val="22"/>
                <w:szCs w:val="22"/>
              </w:rPr>
              <w:t xml:space="preserve">December </w:t>
            </w:r>
            <w:r w:rsidR="009A2E16">
              <w:rPr>
                <w:rFonts w:asciiTheme="minorHAnsi" w:hAnsiTheme="minorHAnsi" w:cstheme="minorHAnsi"/>
                <w:i/>
                <w:iCs/>
                <w:sz w:val="22"/>
                <w:szCs w:val="22"/>
              </w:rPr>
              <w:t>6</w:t>
            </w:r>
            <w:r w:rsidRPr="00C95331">
              <w:rPr>
                <w:rFonts w:asciiTheme="minorHAnsi" w:hAnsiTheme="minorHAnsi" w:cstheme="minorHAnsi"/>
                <w:i/>
                <w:iCs/>
                <w:sz w:val="22"/>
                <w:szCs w:val="22"/>
              </w:rPr>
              <w:t>th</w:t>
            </w:r>
          </w:p>
        </w:tc>
      </w:tr>
      <w:tr w:rsidR="00DF238E" w:rsidRPr="00C95331" w14:paraId="3B71A86A" w14:textId="77777777" w:rsidTr="009A2E16">
        <w:trPr>
          <w:trHeight w:val="415"/>
        </w:trPr>
        <w:tc>
          <w:tcPr>
            <w:tcW w:w="6210" w:type="dxa"/>
            <w:tcBorders>
              <w:top w:val="single" w:sz="7" w:space="0" w:color="000000"/>
              <w:left w:val="single" w:sz="7" w:space="0" w:color="000000"/>
              <w:bottom w:val="single" w:sz="7" w:space="0" w:color="000000"/>
              <w:right w:val="single" w:sz="7" w:space="0" w:color="000000"/>
            </w:tcBorders>
          </w:tcPr>
          <w:p w14:paraId="3F94D3D6" w14:textId="77777777" w:rsidR="009A2E16" w:rsidRDefault="009A2E16" w:rsidP="00DF238E">
            <w:pPr>
              <w:spacing w:after="58"/>
              <w:rPr>
                <w:rFonts w:asciiTheme="minorHAnsi" w:hAnsiTheme="minorHAnsi" w:cstheme="minorHAnsi"/>
                <w:b/>
                <w:bCs/>
                <w:sz w:val="22"/>
                <w:szCs w:val="22"/>
              </w:rPr>
            </w:pPr>
          </w:p>
          <w:p w14:paraId="44D12001" w14:textId="1607AD6C" w:rsidR="00DF238E" w:rsidRPr="00C95331" w:rsidRDefault="00E63357" w:rsidP="00DF238E">
            <w:pPr>
              <w:spacing w:after="58"/>
              <w:rPr>
                <w:rFonts w:asciiTheme="minorHAnsi" w:hAnsiTheme="minorHAnsi" w:cstheme="minorHAnsi"/>
                <w:b/>
                <w:bCs/>
                <w:sz w:val="22"/>
                <w:szCs w:val="22"/>
              </w:rPr>
            </w:pPr>
            <w:r w:rsidRPr="00C95331">
              <w:rPr>
                <w:rFonts w:asciiTheme="minorHAnsi" w:hAnsiTheme="minorHAnsi" w:cstheme="minorHAnsi"/>
                <w:b/>
                <w:bCs/>
                <w:sz w:val="22"/>
                <w:szCs w:val="22"/>
              </w:rPr>
              <w:t>TOTAL POINTS</w:t>
            </w:r>
          </w:p>
        </w:tc>
        <w:tc>
          <w:tcPr>
            <w:tcW w:w="1080" w:type="dxa"/>
            <w:tcBorders>
              <w:top w:val="single" w:sz="7" w:space="0" w:color="000000"/>
              <w:left w:val="single" w:sz="7" w:space="0" w:color="000000"/>
              <w:bottom w:val="single" w:sz="7" w:space="0" w:color="000000"/>
              <w:right w:val="single" w:sz="7" w:space="0" w:color="000000"/>
            </w:tcBorders>
          </w:tcPr>
          <w:p w14:paraId="25C5B064" w14:textId="77777777" w:rsidR="00DF238E" w:rsidRPr="00C95331" w:rsidRDefault="00DF238E" w:rsidP="00DF238E">
            <w:pPr>
              <w:tabs>
                <w:tab w:val="center" w:pos="4320"/>
                <w:tab w:val="right" w:pos="8640"/>
              </w:tabs>
              <w:spacing w:after="58"/>
              <w:jc w:val="center"/>
              <w:rPr>
                <w:rFonts w:asciiTheme="minorHAnsi" w:hAnsiTheme="minorHAnsi" w:cstheme="minorHAnsi"/>
                <w:sz w:val="22"/>
                <w:szCs w:val="22"/>
                <w:highlight w:val="yellow"/>
              </w:rPr>
            </w:pPr>
          </w:p>
          <w:p w14:paraId="2C0CA0A1" w14:textId="77777777" w:rsidR="00DF238E" w:rsidRPr="00C95331" w:rsidRDefault="00E63357" w:rsidP="00DF238E">
            <w:pPr>
              <w:spacing w:after="58"/>
              <w:jc w:val="center"/>
              <w:rPr>
                <w:rFonts w:asciiTheme="minorHAnsi" w:hAnsiTheme="minorHAnsi" w:cstheme="minorHAnsi"/>
                <w:sz w:val="22"/>
                <w:szCs w:val="22"/>
                <w:highlight w:val="yellow"/>
              </w:rPr>
            </w:pPr>
            <w:r w:rsidRPr="00C95331">
              <w:rPr>
                <w:rFonts w:asciiTheme="minorHAnsi" w:hAnsiTheme="minorHAnsi" w:cstheme="minorHAnsi"/>
                <w:sz w:val="22"/>
                <w:szCs w:val="22"/>
              </w:rPr>
              <w:t>200</w:t>
            </w:r>
          </w:p>
        </w:tc>
        <w:tc>
          <w:tcPr>
            <w:tcW w:w="2250" w:type="dxa"/>
            <w:tcBorders>
              <w:top w:val="single" w:sz="7" w:space="0" w:color="000000"/>
              <w:left w:val="single" w:sz="7" w:space="0" w:color="000000"/>
              <w:bottom w:val="single" w:sz="7" w:space="0" w:color="000000"/>
              <w:right w:val="single" w:sz="7" w:space="0" w:color="000000"/>
            </w:tcBorders>
          </w:tcPr>
          <w:p w14:paraId="7B7B1215" w14:textId="77777777" w:rsidR="00DF238E" w:rsidRPr="00C95331" w:rsidRDefault="00DF238E" w:rsidP="00DF238E">
            <w:pPr>
              <w:tabs>
                <w:tab w:val="center" w:pos="4320"/>
                <w:tab w:val="right" w:pos="8640"/>
              </w:tabs>
              <w:spacing w:after="58"/>
              <w:jc w:val="center"/>
              <w:rPr>
                <w:rFonts w:asciiTheme="minorHAnsi" w:hAnsiTheme="minorHAnsi" w:cstheme="minorHAnsi"/>
                <w:i/>
                <w:iCs/>
                <w:sz w:val="22"/>
                <w:szCs w:val="22"/>
                <w:highlight w:val="yellow"/>
              </w:rPr>
            </w:pPr>
          </w:p>
        </w:tc>
      </w:tr>
    </w:tbl>
    <w:p w14:paraId="2CF3F155" w14:textId="390F481D" w:rsidR="009A2E16" w:rsidRPr="009A2E16" w:rsidRDefault="00B411D4" w:rsidP="00B411D4">
      <w:pPr>
        <w:rPr>
          <w:rFonts w:asciiTheme="minorHAnsi" w:hAnsiTheme="minorHAnsi" w:cstheme="minorHAnsi"/>
          <w:sz w:val="16"/>
          <w:szCs w:val="16"/>
        </w:rPr>
      </w:pPr>
      <w:r w:rsidRPr="009A2E16">
        <w:rPr>
          <w:rFonts w:asciiTheme="minorHAnsi" w:hAnsiTheme="minorHAnsi" w:cstheme="minorHAnsi"/>
          <w:sz w:val="16"/>
          <w:szCs w:val="16"/>
        </w:rPr>
        <w:t xml:space="preserve">Grades will be assigned based upon total points earned, according to the </w:t>
      </w:r>
      <w:r w:rsidR="009A2E16">
        <w:rPr>
          <w:rFonts w:asciiTheme="minorHAnsi" w:hAnsiTheme="minorHAnsi" w:cstheme="minorHAnsi"/>
          <w:sz w:val="16"/>
          <w:szCs w:val="16"/>
        </w:rPr>
        <w:t>FHS handbook guidelines (summarized below)</w:t>
      </w:r>
    </w:p>
    <w:tbl>
      <w:tblPr>
        <w:tblW w:w="0" w:type="auto"/>
        <w:tblInd w:w="1188" w:type="dxa"/>
        <w:tblLook w:val="0000" w:firstRow="0" w:lastRow="0" w:firstColumn="0" w:lastColumn="0" w:noHBand="0" w:noVBand="0"/>
      </w:tblPr>
      <w:tblGrid>
        <w:gridCol w:w="713"/>
        <w:gridCol w:w="1447"/>
        <w:gridCol w:w="236"/>
        <w:gridCol w:w="664"/>
        <w:gridCol w:w="1620"/>
        <w:gridCol w:w="236"/>
        <w:gridCol w:w="664"/>
        <w:gridCol w:w="1440"/>
      </w:tblGrid>
      <w:tr w:rsidR="00B411D4" w:rsidRPr="009A2E16" w14:paraId="4FF933FC" w14:textId="77777777" w:rsidTr="00C95C3F">
        <w:tc>
          <w:tcPr>
            <w:tcW w:w="713" w:type="dxa"/>
          </w:tcPr>
          <w:p w14:paraId="58B60FB1"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A+</w:t>
            </w:r>
          </w:p>
        </w:tc>
        <w:tc>
          <w:tcPr>
            <w:tcW w:w="1447" w:type="dxa"/>
          </w:tcPr>
          <w:p w14:paraId="5B84F1B6" w14:textId="44B5E6D4" w:rsidR="00B411D4" w:rsidRPr="009A2E16" w:rsidRDefault="002F4A95"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&gt;1</w:t>
            </w:r>
            <w:r w:rsidR="00B411D4" w:rsidRPr="009A2E16">
              <w:rPr>
                <w:rFonts w:asciiTheme="minorHAnsi" w:hAnsiTheme="minorHAnsi" w:cstheme="minorHAnsi"/>
                <w:sz w:val="16"/>
                <w:szCs w:val="16"/>
              </w:rPr>
              <w:t>00%</w:t>
            </w:r>
          </w:p>
        </w:tc>
        <w:tc>
          <w:tcPr>
            <w:tcW w:w="236" w:type="dxa"/>
          </w:tcPr>
          <w:p w14:paraId="1639A8FD" w14:textId="77777777" w:rsidR="00B411D4" w:rsidRPr="009A2E16" w:rsidRDefault="00B411D4" w:rsidP="00C95C3F">
            <w:pPr>
              <w:pStyle w:val="Header"/>
              <w:rPr>
                <w:rFonts w:asciiTheme="minorHAnsi" w:hAnsiTheme="minorHAnsi" w:cstheme="minorHAnsi"/>
                <w:sz w:val="16"/>
                <w:szCs w:val="16"/>
              </w:rPr>
            </w:pPr>
          </w:p>
        </w:tc>
        <w:tc>
          <w:tcPr>
            <w:tcW w:w="664" w:type="dxa"/>
          </w:tcPr>
          <w:p w14:paraId="3D14AB88"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A</w:t>
            </w:r>
          </w:p>
        </w:tc>
        <w:tc>
          <w:tcPr>
            <w:tcW w:w="1620" w:type="dxa"/>
          </w:tcPr>
          <w:p w14:paraId="5D054E08" w14:textId="3B6170C4"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93-</w:t>
            </w:r>
            <w:r w:rsidR="002F4A95" w:rsidRPr="009A2E16">
              <w:rPr>
                <w:rFonts w:asciiTheme="minorHAnsi" w:hAnsiTheme="minorHAnsi" w:cstheme="minorHAnsi"/>
                <w:sz w:val="16"/>
                <w:szCs w:val="16"/>
              </w:rPr>
              <w:t>99</w:t>
            </w:r>
            <w:r w:rsidRPr="009A2E16">
              <w:rPr>
                <w:rFonts w:asciiTheme="minorHAnsi" w:hAnsiTheme="minorHAnsi" w:cstheme="minorHAnsi"/>
                <w:sz w:val="16"/>
                <w:szCs w:val="16"/>
              </w:rPr>
              <w:t>.9%</w:t>
            </w:r>
          </w:p>
        </w:tc>
        <w:tc>
          <w:tcPr>
            <w:tcW w:w="236" w:type="dxa"/>
          </w:tcPr>
          <w:p w14:paraId="2F8F69A4" w14:textId="77777777" w:rsidR="00B411D4" w:rsidRPr="009A2E16" w:rsidRDefault="00B411D4" w:rsidP="00C95C3F">
            <w:pPr>
              <w:pStyle w:val="Header"/>
              <w:rPr>
                <w:rFonts w:asciiTheme="minorHAnsi" w:hAnsiTheme="minorHAnsi" w:cstheme="minorHAnsi"/>
                <w:sz w:val="16"/>
                <w:szCs w:val="16"/>
              </w:rPr>
            </w:pPr>
          </w:p>
        </w:tc>
        <w:tc>
          <w:tcPr>
            <w:tcW w:w="664" w:type="dxa"/>
          </w:tcPr>
          <w:p w14:paraId="2BD47F2A"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A-</w:t>
            </w:r>
          </w:p>
        </w:tc>
        <w:tc>
          <w:tcPr>
            <w:tcW w:w="1440" w:type="dxa"/>
          </w:tcPr>
          <w:p w14:paraId="121F25C8" w14:textId="77777777"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90-92.9%</w:t>
            </w:r>
          </w:p>
        </w:tc>
      </w:tr>
      <w:tr w:rsidR="00B411D4" w:rsidRPr="009A2E16" w14:paraId="0C2EAB7C" w14:textId="77777777" w:rsidTr="00C95C3F">
        <w:tc>
          <w:tcPr>
            <w:tcW w:w="713" w:type="dxa"/>
          </w:tcPr>
          <w:p w14:paraId="264C2B95"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B+</w:t>
            </w:r>
          </w:p>
        </w:tc>
        <w:tc>
          <w:tcPr>
            <w:tcW w:w="1447" w:type="dxa"/>
          </w:tcPr>
          <w:p w14:paraId="5330AF38" w14:textId="5B6B666C"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8</w:t>
            </w:r>
            <w:r w:rsidR="002F4A95" w:rsidRPr="009A2E16">
              <w:rPr>
                <w:rFonts w:asciiTheme="minorHAnsi" w:hAnsiTheme="minorHAnsi" w:cstheme="minorHAnsi"/>
                <w:sz w:val="16"/>
                <w:szCs w:val="16"/>
              </w:rPr>
              <w:t>7</w:t>
            </w:r>
            <w:r w:rsidRPr="009A2E16">
              <w:rPr>
                <w:rFonts w:asciiTheme="minorHAnsi" w:hAnsiTheme="minorHAnsi" w:cstheme="minorHAnsi"/>
                <w:sz w:val="16"/>
                <w:szCs w:val="16"/>
              </w:rPr>
              <w:t>-89.9%</w:t>
            </w:r>
          </w:p>
        </w:tc>
        <w:tc>
          <w:tcPr>
            <w:tcW w:w="236" w:type="dxa"/>
          </w:tcPr>
          <w:p w14:paraId="0DBEEB1D" w14:textId="77777777" w:rsidR="00B411D4" w:rsidRPr="009A2E16" w:rsidRDefault="00B411D4" w:rsidP="00C95C3F">
            <w:pPr>
              <w:pStyle w:val="Header"/>
              <w:rPr>
                <w:rFonts w:asciiTheme="minorHAnsi" w:hAnsiTheme="minorHAnsi" w:cstheme="minorHAnsi"/>
                <w:sz w:val="16"/>
                <w:szCs w:val="16"/>
              </w:rPr>
            </w:pPr>
          </w:p>
        </w:tc>
        <w:tc>
          <w:tcPr>
            <w:tcW w:w="664" w:type="dxa"/>
          </w:tcPr>
          <w:p w14:paraId="704E5CFF"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B</w:t>
            </w:r>
          </w:p>
        </w:tc>
        <w:tc>
          <w:tcPr>
            <w:tcW w:w="1620" w:type="dxa"/>
          </w:tcPr>
          <w:p w14:paraId="09529BF3" w14:textId="7175EFD8"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83-8</w:t>
            </w:r>
            <w:r w:rsidR="002F4A95" w:rsidRPr="009A2E16">
              <w:rPr>
                <w:rFonts w:asciiTheme="minorHAnsi" w:hAnsiTheme="minorHAnsi" w:cstheme="minorHAnsi"/>
                <w:sz w:val="16"/>
                <w:szCs w:val="16"/>
              </w:rPr>
              <w:t>6</w:t>
            </w:r>
            <w:r w:rsidRPr="009A2E16">
              <w:rPr>
                <w:rFonts w:asciiTheme="minorHAnsi" w:hAnsiTheme="minorHAnsi" w:cstheme="minorHAnsi"/>
                <w:sz w:val="16"/>
                <w:szCs w:val="16"/>
              </w:rPr>
              <w:t>.9%</w:t>
            </w:r>
          </w:p>
        </w:tc>
        <w:tc>
          <w:tcPr>
            <w:tcW w:w="236" w:type="dxa"/>
          </w:tcPr>
          <w:p w14:paraId="41356FC0" w14:textId="77777777" w:rsidR="00B411D4" w:rsidRPr="009A2E16" w:rsidRDefault="00B411D4" w:rsidP="00C95C3F">
            <w:pPr>
              <w:pStyle w:val="Header"/>
              <w:rPr>
                <w:rFonts w:asciiTheme="minorHAnsi" w:hAnsiTheme="minorHAnsi" w:cstheme="minorHAnsi"/>
                <w:sz w:val="16"/>
                <w:szCs w:val="16"/>
              </w:rPr>
            </w:pPr>
          </w:p>
        </w:tc>
        <w:tc>
          <w:tcPr>
            <w:tcW w:w="664" w:type="dxa"/>
          </w:tcPr>
          <w:p w14:paraId="3A0CF49D"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B-</w:t>
            </w:r>
          </w:p>
        </w:tc>
        <w:tc>
          <w:tcPr>
            <w:tcW w:w="1440" w:type="dxa"/>
          </w:tcPr>
          <w:p w14:paraId="1E10F90A" w14:textId="77777777"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80-82.9%</w:t>
            </w:r>
          </w:p>
        </w:tc>
      </w:tr>
      <w:tr w:rsidR="00B411D4" w:rsidRPr="009A2E16" w14:paraId="2FF92ACA" w14:textId="77777777" w:rsidTr="00C95C3F">
        <w:tc>
          <w:tcPr>
            <w:tcW w:w="713" w:type="dxa"/>
          </w:tcPr>
          <w:p w14:paraId="75756605"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C+</w:t>
            </w:r>
          </w:p>
        </w:tc>
        <w:tc>
          <w:tcPr>
            <w:tcW w:w="1447" w:type="dxa"/>
          </w:tcPr>
          <w:p w14:paraId="33D7D3F0" w14:textId="2E4B291D"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7</w:t>
            </w:r>
            <w:r w:rsidR="002F4A95" w:rsidRPr="009A2E16">
              <w:rPr>
                <w:rFonts w:asciiTheme="minorHAnsi" w:hAnsiTheme="minorHAnsi" w:cstheme="minorHAnsi"/>
                <w:sz w:val="16"/>
                <w:szCs w:val="16"/>
              </w:rPr>
              <w:t>7</w:t>
            </w:r>
            <w:r w:rsidRPr="009A2E16">
              <w:rPr>
                <w:rFonts w:asciiTheme="minorHAnsi" w:hAnsiTheme="minorHAnsi" w:cstheme="minorHAnsi"/>
                <w:sz w:val="16"/>
                <w:szCs w:val="16"/>
              </w:rPr>
              <w:t>-79.9%</w:t>
            </w:r>
          </w:p>
        </w:tc>
        <w:tc>
          <w:tcPr>
            <w:tcW w:w="236" w:type="dxa"/>
          </w:tcPr>
          <w:p w14:paraId="79EA7D6B" w14:textId="77777777" w:rsidR="00B411D4" w:rsidRPr="009A2E16" w:rsidRDefault="00B411D4" w:rsidP="00C95C3F">
            <w:pPr>
              <w:pStyle w:val="Header"/>
              <w:rPr>
                <w:rFonts w:asciiTheme="minorHAnsi" w:hAnsiTheme="minorHAnsi" w:cstheme="minorHAnsi"/>
                <w:sz w:val="16"/>
                <w:szCs w:val="16"/>
              </w:rPr>
            </w:pPr>
          </w:p>
        </w:tc>
        <w:tc>
          <w:tcPr>
            <w:tcW w:w="664" w:type="dxa"/>
          </w:tcPr>
          <w:p w14:paraId="33DA6CE8"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C</w:t>
            </w:r>
          </w:p>
        </w:tc>
        <w:tc>
          <w:tcPr>
            <w:tcW w:w="1620" w:type="dxa"/>
          </w:tcPr>
          <w:p w14:paraId="5D90BDA5" w14:textId="79244169"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73-7</w:t>
            </w:r>
            <w:r w:rsidR="002F4A95" w:rsidRPr="009A2E16">
              <w:rPr>
                <w:rFonts w:asciiTheme="minorHAnsi" w:hAnsiTheme="minorHAnsi" w:cstheme="minorHAnsi"/>
                <w:sz w:val="16"/>
                <w:szCs w:val="16"/>
              </w:rPr>
              <w:t>6</w:t>
            </w:r>
            <w:r w:rsidRPr="009A2E16">
              <w:rPr>
                <w:rFonts w:asciiTheme="minorHAnsi" w:hAnsiTheme="minorHAnsi" w:cstheme="minorHAnsi"/>
                <w:sz w:val="16"/>
                <w:szCs w:val="16"/>
              </w:rPr>
              <w:t>.9%</w:t>
            </w:r>
          </w:p>
        </w:tc>
        <w:tc>
          <w:tcPr>
            <w:tcW w:w="236" w:type="dxa"/>
          </w:tcPr>
          <w:p w14:paraId="14C85A15" w14:textId="77777777" w:rsidR="00B411D4" w:rsidRPr="009A2E16" w:rsidRDefault="00B411D4" w:rsidP="00C95C3F">
            <w:pPr>
              <w:pStyle w:val="Header"/>
              <w:rPr>
                <w:rFonts w:asciiTheme="minorHAnsi" w:hAnsiTheme="minorHAnsi" w:cstheme="minorHAnsi"/>
                <w:sz w:val="16"/>
                <w:szCs w:val="16"/>
              </w:rPr>
            </w:pPr>
          </w:p>
        </w:tc>
        <w:tc>
          <w:tcPr>
            <w:tcW w:w="664" w:type="dxa"/>
          </w:tcPr>
          <w:p w14:paraId="653483C2"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C-</w:t>
            </w:r>
          </w:p>
        </w:tc>
        <w:tc>
          <w:tcPr>
            <w:tcW w:w="1440" w:type="dxa"/>
          </w:tcPr>
          <w:p w14:paraId="2AAFA928" w14:textId="77777777"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70-72.9%</w:t>
            </w:r>
          </w:p>
        </w:tc>
      </w:tr>
      <w:tr w:rsidR="00B411D4" w:rsidRPr="009A2E16" w14:paraId="2F1B1676" w14:textId="77777777" w:rsidTr="00C95C3F">
        <w:tc>
          <w:tcPr>
            <w:tcW w:w="713" w:type="dxa"/>
          </w:tcPr>
          <w:p w14:paraId="04EB5743"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D+</w:t>
            </w:r>
          </w:p>
        </w:tc>
        <w:tc>
          <w:tcPr>
            <w:tcW w:w="1447" w:type="dxa"/>
          </w:tcPr>
          <w:p w14:paraId="537F4A94" w14:textId="19F1D0FB"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6</w:t>
            </w:r>
            <w:r w:rsidR="002F4A95" w:rsidRPr="009A2E16">
              <w:rPr>
                <w:rFonts w:asciiTheme="minorHAnsi" w:hAnsiTheme="minorHAnsi" w:cstheme="minorHAnsi"/>
                <w:sz w:val="16"/>
                <w:szCs w:val="16"/>
              </w:rPr>
              <w:t>7</w:t>
            </w:r>
            <w:r w:rsidRPr="009A2E16">
              <w:rPr>
                <w:rFonts w:asciiTheme="minorHAnsi" w:hAnsiTheme="minorHAnsi" w:cstheme="minorHAnsi"/>
                <w:sz w:val="16"/>
                <w:szCs w:val="16"/>
              </w:rPr>
              <w:t>-69.9%</w:t>
            </w:r>
          </w:p>
        </w:tc>
        <w:tc>
          <w:tcPr>
            <w:tcW w:w="236" w:type="dxa"/>
          </w:tcPr>
          <w:p w14:paraId="555CF42B" w14:textId="77777777" w:rsidR="00B411D4" w:rsidRPr="009A2E16" w:rsidRDefault="00B411D4" w:rsidP="00C95C3F">
            <w:pPr>
              <w:pStyle w:val="Header"/>
              <w:rPr>
                <w:rFonts w:asciiTheme="minorHAnsi" w:hAnsiTheme="minorHAnsi" w:cstheme="minorHAnsi"/>
                <w:sz w:val="16"/>
                <w:szCs w:val="16"/>
              </w:rPr>
            </w:pPr>
          </w:p>
        </w:tc>
        <w:tc>
          <w:tcPr>
            <w:tcW w:w="664" w:type="dxa"/>
          </w:tcPr>
          <w:p w14:paraId="6A0FFEBE"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D</w:t>
            </w:r>
          </w:p>
        </w:tc>
        <w:tc>
          <w:tcPr>
            <w:tcW w:w="1620" w:type="dxa"/>
          </w:tcPr>
          <w:p w14:paraId="02ACB929" w14:textId="09B98512"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63-6</w:t>
            </w:r>
            <w:r w:rsidR="002F4A95" w:rsidRPr="009A2E16">
              <w:rPr>
                <w:rFonts w:asciiTheme="minorHAnsi" w:hAnsiTheme="minorHAnsi" w:cstheme="minorHAnsi"/>
                <w:sz w:val="16"/>
                <w:szCs w:val="16"/>
              </w:rPr>
              <w:t>6</w:t>
            </w:r>
            <w:r w:rsidRPr="009A2E16">
              <w:rPr>
                <w:rFonts w:asciiTheme="minorHAnsi" w:hAnsiTheme="minorHAnsi" w:cstheme="minorHAnsi"/>
                <w:sz w:val="16"/>
                <w:szCs w:val="16"/>
              </w:rPr>
              <w:t>.9%</w:t>
            </w:r>
          </w:p>
        </w:tc>
        <w:tc>
          <w:tcPr>
            <w:tcW w:w="236" w:type="dxa"/>
          </w:tcPr>
          <w:p w14:paraId="37481038" w14:textId="77777777" w:rsidR="00B411D4" w:rsidRPr="009A2E16" w:rsidRDefault="00B411D4" w:rsidP="00C95C3F">
            <w:pPr>
              <w:pStyle w:val="Header"/>
              <w:rPr>
                <w:rFonts w:asciiTheme="minorHAnsi" w:hAnsiTheme="minorHAnsi" w:cstheme="minorHAnsi"/>
                <w:sz w:val="16"/>
                <w:szCs w:val="16"/>
              </w:rPr>
            </w:pPr>
          </w:p>
        </w:tc>
        <w:tc>
          <w:tcPr>
            <w:tcW w:w="664" w:type="dxa"/>
          </w:tcPr>
          <w:p w14:paraId="62A30245"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D-</w:t>
            </w:r>
          </w:p>
        </w:tc>
        <w:tc>
          <w:tcPr>
            <w:tcW w:w="1440" w:type="dxa"/>
          </w:tcPr>
          <w:p w14:paraId="229AFE50" w14:textId="77777777"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60-62.9%</w:t>
            </w:r>
          </w:p>
        </w:tc>
      </w:tr>
      <w:tr w:rsidR="00B411D4" w:rsidRPr="009A2E16" w14:paraId="1FC81028" w14:textId="77777777" w:rsidTr="00C95C3F">
        <w:tc>
          <w:tcPr>
            <w:tcW w:w="713" w:type="dxa"/>
          </w:tcPr>
          <w:p w14:paraId="3D3966B6" w14:textId="77777777" w:rsidR="00B411D4" w:rsidRPr="009A2E16" w:rsidRDefault="00B411D4" w:rsidP="00C95C3F">
            <w:pPr>
              <w:pStyle w:val="Header"/>
              <w:jc w:val="right"/>
              <w:rPr>
                <w:rFonts w:asciiTheme="minorHAnsi" w:hAnsiTheme="minorHAnsi" w:cstheme="minorHAnsi"/>
                <w:sz w:val="16"/>
                <w:szCs w:val="16"/>
              </w:rPr>
            </w:pPr>
          </w:p>
        </w:tc>
        <w:tc>
          <w:tcPr>
            <w:tcW w:w="1447" w:type="dxa"/>
          </w:tcPr>
          <w:p w14:paraId="5E2636A5" w14:textId="77777777" w:rsidR="00B411D4" w:rsidRPr="009A2E16" w:rsidRDefault="00B411D4" w:rsidP="00C95C3F">
            <w:pPr>
              <w:pStyle w:val="Header"/>
              <w:rPr>
                <w:rFonts w:asciiTheme="minorHAnsi" w:hAnsiTheme="minorHAnsi" w:cstheme="minorHAnsi"/>
                <w:sz w:val="16"/>
                <w:szCs w:val="16"/>
              </w:rPr>
            </w:pPr>
          </w:p>
        </w:tc>
        <w:tc>
          <w:tcPr>
            <w:tcW w:w="236" w:type="dxa"/>
          </w:tcPr>
          <w:p w14:paraId="7B0B52AC" w14:textId="77777777" w:rsidR="00B411D4" w:rsidRPr="009A2E16" w:rsidRDefault="00B411D4" w:rsidP="00C95C3F">
            <w:pPr>
              <w:pStyle w:val="Header"/>
              <w:rPr>
                <w:rFonts w:asciiTheme="minorHAnsi" w:hAnsiTheme="minorHAnsi" w:cstheme="minorHAnsi"/>
                <w:sz w:val="16"/>
                <w:szCs w:val="16"/>
              </w:rPr>
            </w:pPr>
          </w:p>
        </w:tc>
        <w:tc>
          <w:tcPr>
            <w:tcW w:w="664" w:type="dxa"/>
          </w:tcPr>
          <w:p w14:paraId="7C6F7E8D" w14:textId="77777777" w:rsidR="00B411D4" w:rsidRPr="009A2E16" w:rsidRDefault="00B411D4" w:rsidP="00C95C3F">
            <w:pPr>
              <w:pStyle w:val="Header"/>
              <w:keepNext/>
              <w:keepLines/>
              <w:spacing w:before="200"/>
              <w:jc w:val="right"/>
              <w:outlineLvl w:val="7"/>
              <w:rPr>
                <w:rFonts w:asciiTheme="minorHAnsi" w:hAnsiTheme="minorHAnsi" w:cstheme="minorHAnsi"/>
                <w:sz w:val="16"/>
                <w:szCs w:val="16"/>
              </w:rPr>
            </w:pPr>
            <w:r w:rsidRPr="009A2E16">
              <w:rPr>
                <w:rFonts w:asciiTheme="minorHAnsi" w:hAnsiTheme="minorHAnsi" w:cstheme="minorHAnsi"/>
                <w:sz w:val="16"/>
                <w:szCs w:val="16"/>
              </w:rPr>
              <w:t>F</w:t>
            </w:r>
          </w:p>
        </w:tc>
        <w:tc>
          <w:tcPr>
            <w:tcW w:w="1620" w:type="dxa"/>
          </w:tcPr>
          <w:p w14:paraId="5C56E0FB" w14:textId="77777777" w:rsidR="00B411D4" w:rsidRPr="009A2E16" w:rsidRDefault="00B411D4" w:rsidP="00C95C3F">
            <w:pPr>
              <w:pStyle w:val="Header"/>
              <w:keepNext/>
              <w:keepLines/>
              <w:spacing w:before="200"/>
              <w:outlineLvl w:val="7"/>
              <w:rPr>
                <w:rFonts w:asciiTheme="minorHAnsi" w:hAnsiTheme="minorHAnsi" w:cstheme="minorHAnsi"/>
                <w:sz w:val="16"/>
                <w:szCs w:val="16"/>
              </w:rPr>
            </w:pPr>
            <w:r w:rsidRPr="009A2E16">
              <w:rPr>
                <w:rFonts w:asciiTheme="minorHAnsi" w:hAnsiTheme="minorHAnsi" w:cstheme="minorHAnsi"/>
                <w:sz w:val="16"/>
                <w:szCs w:val="16"/>
              </w:rPr>
              <w:t>&lt; 59.9%</w:t>
            </w:r>
          </w:p>
        </w:tc>
        <w:tc>
          <w:tcPr>
            <w:tcW w:w="236" w:type="dxa"/>
          </w:tcPr>
          <w:p w14:paraId="0C01DD78" w14:textId="77777777" w:rsidR="00B411D4" w:rsidRPr="009A2E16" w:rsidRDefault="00B411D4" w:rsidP="00C95C3F">
            <w:pPr>
              <w:pStyle w:val="Header"/>
              <w:rPr>
                <w:rFonts w:asciiTheme="minorHAnsi" w:hAnsiTheme="minorHAnsi" w:cstheme="minorHAnsi"/>
                <w:sz w:val="16"/>
                <w:szCs w:val="16"/>
              </w:rPr>
            </w:pPr>
          </w:p>
        </w:tc>
        <w:tc>
          <w:tcPr>
            <w:tcW w:w="664" w:type="dxa"/>
          </w:tcPr>
          <w:p w14:paraId="3E9A07BB" w14:textId="77777777" w:rsidR="00B411D4" w:rsidRPr="009A2E16" w:rsidRDefault="00B411D4" w:rsidP="00C95C3F">
            <w:pPr>
              <w:pStyle w:val="Header"/>
              <w:jc w:val="right"/>
              <w:rPr>
                <w:rFonts w:asciiTheme="minorHAnsi" w:hAnsiTheme="minorHAnsi" w:cstheme="minorHAnsi"/>
                <w:sz w:val="16"/>
                <w:szCs w:val="16"/>
              </w:rPr>
            </w:pPr>
          </w:p>
        </w:tc>
        <w:tc>
          <w:tcPr>
            <w:tcW w:w="1440" w:type="dxa"/>
          </w:tcPr>
          <w:p w14:paraId="3627612F" w14:textId="77777777" w:rsidR="00B411D4" w:rsidRPr="009A2E16" w:rsidRDefault="00B411D4" w:rsidP="00C95C3F">
            <w:pPr>
              <w:pStyle w:val="Header"/>
              <w:rPr>
                <w:rFonts w:asciiTheme="minorHAnsi" w:hAnsiTheme="minorHAnsi" w:cstheme="minorHAnsi"/>
                <w:sz w:val="16"/>
                <w:szCs w:val="16"/>
              </w:rPr>
            </w:pPr>
          </w:p>
        </w:tc>
      </w:tr>
    </w:tbl>
    <w:p w14:paraId="57600877" w14:textId="1D2E2819" w:rsidR="00DF238E" w:rsidRPr="00C95331" w:rsidRDefault="00E63357" w:rsidP="00DF238E">
      <w:pPr>
        <w:rPr>
          <w:rFonts w:asciiTheme="minorHAnsi" w:hAnsiTheme="minorHAnsi" w:cstheme="minorHAnsi"/>
          <w:sz w:val="22"/>
          <w:szCs w:val="22"/>
        </w:rPr>
      </w:pPr>
      <w:r w:rsidRPr="00C95331">
        <w:rPr>
          <w:rFonts w:asciiTheme="minorHAnsi" w:hAnsiTheme="minorHAnsi" w:cstheme="minorHAnsi"/>
          <w:b/>
          <w:sz w:val="22"/>
          <w:szCs w:val="22"/>
        </w:rPr>
        <w:t>Student Engagement:</w:t>
      </w:r>
      <w:r w:rsidRPr="00C95331">
        <w:rPr>
          <w:rFonts w:asciiTheme="minorHAnsi" w:hAnsiTheme="minorHAnsi" w:cstheme="minorHAnsi"/>
          <w:sz w:val="22"/>
          <w:szCs w:val="22"/>
        </w:rPr>
        <w:t xml:space="preserve"> </w:t>
      </w:r>
      <w:r w:rsidRPr="00C95331">
        <w:rPr>
          <w:rFonts w:asciiTheme="minorHAnsi" w:hAnsiTheme="minorHAnsi" w:cstheme="minorHAnsi"/>
          <w:i/>
          <w:iCs/>
          <w:sz w:val="22"/>
          <w:szCs w:val="22"/>
        </w:rPr>
        <w:t xml:space="preserve">Under the UO quarter system, each undergraduate credit reflects approximately thirty hours of student engagement. Therefore, a 4-credit course would entail approximately 120 hours of activities in which students are actively engaged in learning over the course of the term. </w:t>
      </w:r>
    </w:p>
    <w:p w14:paraId="1A31A4C9" w14:textId="77777777" w:rsidR="00DF238E" w:rsidRPr="00C95331" w:rsidRDefault="00DF238E" w:rsidP="00DF238E">
      <w:pPr>
        <w:rPr>
          <w:rFonts w:asciiTheme="minorHAnsi" w:hAnsiTheme="minorHAnsi" w:cstheme="minorHAns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6210"/>
        <w:gridCol w:w="1080"/>
      </w:tblGrid>
      <w:tr w:rsidR="00DF238E" w:rsidRPr="00C95331" w14:paraId="36A3DD68" w14:textId="77777777">
        <w:trPr>
          <w:tblHeader/>
        </w:trPr>
        <w:tc>
          <w:tcPr>
            <w:tcW w:w="6210" w:type="dxa"/>
            <w:tcBorders>
              <w:top w:val="single" w:sz="7" w:space="0" w:color="000000"/>
              <w:left w:val="single" w:sz="7" w:space="0" w:color="000000"/>
              <w:bottom w:val="single" w:sz="7" w:space="0" w:color="000000"/>
              <w:right w:val="single" w:sz="7" w:space="0" w:color="000000"/>
            </w:tcBorders>
            <w:shd w:val="pct5" w:color="000000" w:fill="FFFFFF"/>
          </w:tcPr>
          <w:p w14:paraId="7D8B7301" w14:textId="77777777" w:rsidR="00DF238E" w:rsidRPr="00C95331" w:rsidRDefault="00E63357" w:rsidP="00DF238E">
            <w:pPr>
              <w:spacing w:after="58"/>
              <w:rPr>
                <w:rFonts w:asciiTheme="minorHAnsi" w:hAnsiTheme="minorHAnsi" w:cstheme="minorHAnsi"/>
                <w:b/>
                <w:bCs/>
                <w:i/>
                <w:iCs/>
                <w:sz w:val="22"/>
                <w:szCs w:val="22"/>
              </w:rPr>
            </w:pPr>
            <w:r w:rsidRPr="00C95331">
              <w:rPr>
                <w:rFonts w:asciiTheme="minorHAnsi" w:hAnsiTheme="minorHAnsi" w:cstheme="minorHAnsi"/>
                <w:b/>
                <w:bCs/>
                <w:i/>
                <w:iCs/>
                <w:sz w:val="22"/>
                <w:szCs w:val="22"/>
              </w:rPr>
              <w:t>Educational Activity</w:t>
            </w:r>
          </w:p>
        </w:tc>
        <w:tc>
          <w:tcPr>
            <w:tcW w:w="1080" w:type="dxa"/>
            <w:tcBorders>
              <w:top w:val="single" w:sz="7" w:space="0" w:color="000000"/>
              <w:left w:val="single" w:sz="7" w:space="0" w:color="000000"/>
              <w:bottom w:val="single" w:sz="7" w:space="0" w:color="000000"/>
              <w:right w:val="single" w:sz="7" w:space="0" w:color="000000"/>
            </w:tcBorders>
            <w:shd w:val="pct5" w:color="000000" w:fill="FFFFFF"/>
          </w:tcPr>
          <w:p w14:paraId="69C7F235" w14:textId="77777777" w:rsidR="00DF238E" w:rsidRPr="00C95331" w:rsidRDefault="00E63357" w:rsidP="00DF238E">
            <w:pPr>
              <w:spacing w:after="58"/>
              <w:jc w:val="center"/>
              <w:rPr>
                <w:rFonts w:asciiTheme="minorHAnsi" w:hAnsiTheme="minorHAnsi" w:cstheme="minorHAnsi"/>
                <w:b/>
                <w:bCs/>
                <w:i/>
                <w:iCs/>
                <w:sz w:val="22"/>
                <w:szCs w:val="22"/>
              </w:rPr>
            </w:pPr>
            <w:r w:rsidRPr="00C95331">
              <w:rPr>
                <w:rFonts w:asciiTheme="minorHAnsi" w:hAnsiTheme="minorHAnsi" w:cstheme="minorHAnsi"/>
                <w:b/>
                <w:bCs/>
                <w:i/>
                <w:iCs/>
                <w:sz w:val="22"/>
                <w:szCs w:val="22"/>
              </w:rPr>
              <w:t xml:space="preserve">Hours </w:t>
            </w:r>
          </w:p>
        </w:tc>
      </w:tr>
      <w:tr w:rsidR="00DF238E" w:rsidRPr="00C95331" w14:paraId="1E031229" w14:textId="77777777">
        <w:tc>
          <w:tcPr>
            <w:tcW w:w="6210" w:type="dxa"/>
            <w:tcBorders>
              <w:top w:val="single" w:sz="7" w:space="0" w:color="000000"/>
              <w:left w:val="single" w:sz="7" w:space="0" w:color="000000"/>
              <w:bottom w:val="single" w:sz="7" w:space="0" w:color="000000"/>
              <w:right w:val="single" w:sz="7" w:space="0" w:color="000000"/>
            </w:tcBorders>
          </w:tcPr>
          <w:p w14:paraId="4771A5D0" w14:textId="1923215B" w:rsidR="00DF238E" w:rsidRPr="00C95331" w:rsidRDefault="00BB3D9C" w:rsidP="00DF238E">
            <w:pPr>
              <w:rPr>
                <w:rFonts w:asciiTheme="minorHAnsi" w:hAnsiTheme="minorHAnsi" w:cstheme="minorHAnsi"/>
                <w:b/>
                <w:bCs/>
                <w:sz w:val="22"/>
                <w:szCs w:val="22"/>
                <w:lang w:val="fr-FR"/>
              </w:rPr>
            </w:pPr>
            <w:r w:rsidRPr="00C95331">
              <w:rPr>
                <w:rFonts w:asciiTheme="minorHAnsi" w:hAnsiTheme="minorHAnsi" w:cstheme="minorHAnsi"/>
                <w:b/>
                <w:bCs/>
                <w:sz w:val="22"/>
                <w:szCs w:val="22"/>
                <w:lang w:val="fr-FR"/>
              </w:rPr>
              <w:t>Course Attenda</w:t>
            </w:r>
            <w:r w:rsidR="00E63357" w:rsidRPr="00C95331">
              <w:rPr>
                <w:rFonts w:asciiTheme="minorHAnsi" w:hAnsiTheme="minorHAnsi" w:cstheme="minorHAnsi"/>
                <w:b/>
                <w:bCs/>
                <w:sz w:val="22"/>
                <w:szCs w:val="22"/>
                <w:lang w:val="fr-FR"/>
              </w:rPr>
              <w:t>nce</w:t>
            </w:r>
          </w:p>
        </w:tc>
        <w:tc>
          <w:tcPr>
            <w:tcW w:w="1080" w:type="dxa"/>
            <w:tcBorders>
              <w:top w:val="single" w:sz="7" w:space="0" w:color="000000"/>
              <w:left w:val="single" w:sz="7" w:space="0" w:color="000000"/>
              <w:bottom w:val="single" w:sz="7" w:space="0" w:color="000000"/>
              <w:right w:val="single" w:sz="7" w:space="0" w:color="000000"/>
            </w:tcBorders>
          </w:tcPr>
          <w:p w14:paraId="6DF2FDE4" w14:textId="619CC2A6" w:rsidR="00DF238E" w:rsidRPr="00C95331" w:rsidRDefault="00C237CB"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38</w:t>
            </w:r>
          </w:p>
        </w:tc>
      </w:tr>
      <w:tr w:rsidR="00DF238E" w:rsidRPr="00C95331" w14:paraId="4093DE9E" w14:textId="77777777">
        <w:tc>
          <w:tcPr>
            <w:tcW w:w="6210" w:type="dxa"/>
            <w:tcBorders>
              <w:top w:val="single" w:sz="7" w:space="0" w:color="000000"/>
              <w:left w:val="single" w:sz="7" w:space="0" w:color="000000"/>
              <w:bottom w:val="single" w:sz="7" w:space="0" w:color="000000"/>
              <w:right w:val="single" w:sz="7" w:space="0" w:color="000000"/>
            </w:tcBorders>
          </w:tcPr>
          <w:p w14:paraId="76DC6BF5" w14:textId="77777777" w:rsidR="00DF238E" w:rsidRPr="00C95331" w:rsidRDefault="00E63357" w:rsidP="00DF238E">
            <w:pPr>
              <w:rPr>
                <w:rFonts w:asciiTheme="minorHAnsi" w:hAnsiTheme="minorHAnsi" w:cstheme="minorHAnsi"/>
                <w:bCs/>
                <w:sz w:val="22"/>
                <w:szCs w:val="22"/>
                <w:lang w:val="fr-FR"/>
              </w:rPr>
            </w:pPr>
            <w:r w:rsidRPr="00C95331">
              <w:rPr>
                <w:rFonts w:asciiTheme="minorHAnsi" w:hAnsiTheme="minorHAnsi" w:cstheme="minorHAnsi"/>
                <w:b/>
                <w:bCs/>
                <w:sz w:val="22"/>
                <w:szCs w:val="22"/>
                <w:lang w:val="fr-FR"/>
              </w:rPr>
              <w:t>Assigned Readings</w:t>
            </w:r>
          </w:p>
        </w:tc>
        <w:tc>
          <w:tcPr>
            <w:tcW w:w="1080" w:type="dxa"/>
            <w:tcBorders>
              <w:top w:val="single" w:sz="7" w:space="0" w:color="000000"/>
              <w:left w:val="single" w:sz="7" w:space="0" w:color="000000"/>
              <w:bottom w:val="single" w:sz="7" w:space="0" w:color="000000"/>
              <w:right w:val="single" w:sz="7" w:space="0" w:color="000000"/>
            </w:tcBorders>
          </w:tcPr>
          <w:p w14:paraId="012697A2" w14:textId="6719C4E7" w:rsidR="00DF238E" w:rsidRPr="00C95331" w:rsidRDefault="00E63357"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3</w:t>
            </w:r>
            <w:r w:rsidR="00C237CB" w:rsidRPr="00C95331">
              <w:rPr>
                <w:rFonts w:asciiTheme="minorHAnsi" w:hAnsiTheme="minorHAnsi" w:cstheme="minorHAnsi"/>
                <w:sz w:val="22"/>
                <w:szCs w:val="22"/>
              </w:rPr>
              <w:t>2</w:t>
            </w:r>
          </w:p>
        </w:tc>
      </w:tr>
      <w:tr w:rsidR="00DF238E" w:rsidRPr="00C95331" w14:paraId="7068E80E" w14:textId="77777777">
        <w:tc>
          <w:tcPr>
            <w:tcW w:w="6210" w:type="dxa"/>
            <w:tcBorders>
              <w:top w:val="single" w:sz="7" w:space="0" w:color="000000"/>
              <w:left w:val="single" w:sz="7" w:space="0" w:color="000000"/>
              <w:bottom w:val="single" w:sz="7" w:space="0" w:color="000000"/>
              <w:right w:val="single" w:sz="7" w:space="0" w:color="000000"/>
            </w:tcBorders>
          </w:tcPr>
          <w:p w14:paraId="2657DF4E" w14:textId="77777777" w:rsidR="00DF238E" w:rsidRPr="00C95331" w:rsidRDefault="00E63357" w:rsidP="00DF238E">
            <w:pPr>
              <w:spacing w:after="58"/>
              <w:rPr>
                <w:rFonts w:asciiTheme="minorHAnsi" w:hAnsiTheme="minorHAnsi" w:cstheme="minorHAnsi"/>
                <w:b/>
                <w:bCs/>
                <w:sz w:val="22"/>
                <w:szCs w:val="22"/>
              </w:rPr>
            </w:pPr>
            <w:r w:rsidRPr="00C95331">
              <w:rPr>
                <w:rFonts w:asciiTheme="minorHAnsi" w:hAnsiTheme="minorHAnsi" w:cstheme="minorHAnsi"/>
                <w:b/>
                <w:bCs/>
                <w:sz w:val="22"/>
                <w:szCs w:val="22"/>
              </w:rPr>
              <w:t>At Risk Youth paper</w:t>
            </w:r>
          </w:p>
        </w:tc>
        <w:tc>
          <w:tcPr>
            <w:tcW w:w="1080" w:type="dxa"/>
            <w:tcBorders>
              <w:top w:val="single" w:sz="7" w:space="0" w:color="000000"/>
              <w:left w:val="single" w:sz="7" w:space="0" w:color="000000"/>
              <w:bottom w:val="single" w:sz="7" w:space="0" w:color="000000"/>
              <w:right w:val="single" w:sz="7" w:space="0" w:color="000000"/>
            </w:tcBorders>
          </w:tcPr>
          <w:p w14:paraId="141E7B32" w14:textId="5BBFC9BF" w:rsidR="00DF238E" w:rsidRPr="00C95331" w:rsidRDefault="00C237CB"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20</w:t>
            </w:r>
          </w:p>
        </w:tc>
      </w:tr>
      <w:tr w:rsidR="00DF238E" w:rsidRPr="00C95331" w14:paraId="156BA2C0" w14:textId="77777777">
        <w:tc>
          <w:tcPr>
            <w:tcW w:w="6210" w:type="dxa"/>
            <w:tcBorders>
              <w:top w:val="single" w:sz="7" w:space="0" w:color="000000"/>
              <w:left w:val="single" w:sz="7" w:space="0" w:color="000000"/>
              <w:bottom w:val="single" w:sz="7" w:space="0" w:color="000000"/>
              <w:right w:val="single" w:sz="7" w:space="0" w:color="000000"/>
            </w:tcBorders>
          </w:tcPr>
          <w:p w14:paraId="039B5873" w14:textId="4555379E" w:rsidR="00DF238E" w:rsidRPr="00C95331" w:rsidRDefault="001D03F3" w:rsidP="00DF238E">
            <w:pPr>
              <w:keepNext/>
              <w:keepLines/>
              <w:spacing w:before="200" w:after="58"/>
              <w:outlineLvl w:val="7"/>
              <w:rPr>
                <w:rFonts w:asciiTheme="minorHAnsi" w:hAnsiTheme="minorHAnsi" w:cstheme="minorHAnsi"/>
                <w:b/>
                <w:bCs/>
                <w:sz w:val="22"/>
                <w:szCs w:val="22"/>
              </w:rPr>
            </w:pPr>
            <w:r w:rsidRPr="00C95331">
              <w:rPr>
                <w:rFonts w:asciiTheme="minorHAnsi" w:hAnsiTheme="minorHAnsi" w:cstheme="minorHAnsi"/>
                <w:b/>
                <w:bCs/>
                <w:sz w:val="22"/>
                <w:szCs w:val="22"/>
              </w:rPr>
              <w:t>Article Summaries and Forum responses</w:t>
            </w:r>
          </w:p>
        </w:tc>
        <w:tc>
          <w:tcPr>
            <w:tcW w:w="1080" w:type="dxa"/>
            <w:tcBorders>
              <w:top w:val="single" w:sz="7" w:space="0" w:color="000000"/>
              <w:left w:val="single" w:sz="7" w:space="0" w:color="000000"/>
              <w:bottom w:val="single" w:sz="7" w:space="0" w:color="000000"/>
              <w:right w:val="single" w:sz="7" w:space="0" w:color="000000"/>
            </w:tcBorders>
          </w:tcPr>
          <w:p w14:paraId="799CF4E3" w14:textId="77777777" w:rsidR="00DF238E" w:rsidRPr="00C95331" w:rsidRDefault="00E63357"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10</w:t>
            </w:r>
          </w:p>
        </w:tc>
      </w:tr>
      <w:tr w:rsidR="00DF238E" w:rsidRPr="00C95331" w14:paraId="55535927" w14:textId="77777777">
        <w:tc>
          <w:tcPr>
            <w:tcW w:w="6210" w:type="dxa"/>
            <w:tcBorders>
              <w:top w:val="single" w:sz="7" w:space="0" w:color="000000"/>
              <w:left w:val="single" w:sz="7" w:space="0" w:color="000000"/>
              <w:bottom w:val="single" w:sz="7" w:space="0" w:color="000000"/>
              <w:right w:val="single" w:sz="7" w:space="0" w:color="000000"/>
            </w:tcBorders>
          </w:tcPr>
          <w:p w14:paraId="5D4F6402" w14:textId="77777777" w:rsidR="00DF238E" w:rsidRPr="00C95331" w:rsidRDefault="00E63357" w:rsidP="00DF238E">
            <w:pPr>
              <w:spacing w:after="58"/>
              <w:rPr>
                <w:rFonts w:asciiTheme="minorHAnsi" w:hAnsiTheme="minorHAnsi" w:cstheme="minorHAnsi"/>
                <w:bCs/>
                <w:sz w:val="22"/>
                <w:szCs w:val="22"/>
              </w:rPr>
            </w:pPr>
            <w:r w:rsidRPr="00C95331">
              <w:rPr>
                <w:rFonts w:asciiTheme="minorHAnsi" w:hAnsiTheme="minorHAnsi" w:cstheme="minorHAnsi"/>
                <w:b/>
                <w:bCs/>
                <w:sz w:val="22"/>
                <w:szCs w:val="22"/>
              </w:rPr>
              <w:t>Microskill transcript and self-analysis</w:t>
            </w:r>
            <w:r w:rsidRPr="00C95331">
              <w:rPr>
                <w:rFonts w:asciiTheme="minorHAnsi" w:hAnsiTheme="minorHAnsi" w:cstheme="minorHAnsi"/>
                <w:bCs/>
                <w:sz w:val="22"/>
                <w:szCs w:val="22"/>
              </w:rPr>
              <w:t xml:space="preserve">  (Final project)</w:t>
            </w:r>
          </w:p>
        </w:tc>
        <w:tc>
          <w:tcPr>
            <w:tcW w:w="1080" w:type="dxa"/>
            <w:tcBorders>
              <w:top w:val="single" w:sz="7" w:space="0" w:color="000000"/>
              <w:left w:val="single" w:sz="7" w:space="0" w:color="000000"/>
              <w:bottom w:val="single" w:sz="7" w:space="0" w:color="000000"/>
              <w:right w:val="single" w:sz="7" w:space="0" w:color="000000"/>
            </w:tcBorders>
          </w:tcPr>
          <w:p w14:paraId="49BC8CC6" w14:textId="44E74C85" w:rsidR="00DF238E" w:rsidRPr="00C95331" w:rsidRDefault="00C237CB" w:rsidP="00DF238E">
            <w:pPr>
              <w:spacing w:after="58"/>
              <w:jc w:val="center"/>
              <w:rPr>
                <w:rFonts w:asciiTheme="minorHAnsi" w:hAnsiTheme="minorHAnsi" w:cstheme="minorHAnsi"/>
                <w:sz w:val="22"/>
                <w:szCs w:val="22"/>
              </w:rPr>
            </w:pPr>
            <w:r w:rsidRPr="00C95331">
              <w:rPr>
                <w:rFonts w:asciiTheme="minorHAnsi" w:hAnsiTheme="minorHAnsi" w:cstheme="minorHAnsi"/>
                <w:sz w:val="22"/>
                <w:szCs w:val="22"/>
              </w:rPr>
              <w:t>20</w:t>
            </w:r>
          </w:p>
          <w:p w14:paraId="61715EEB" w14:textId="77777777" w:rsidR="00DF238E" w:rsidRPr="00C95331" w:rsidRDefault="00DF238E" w:rsidP="00DF238E">
            <w:pPr>
              <w:tabs>
                <w:tab w:val="center" w:pos="4320"/>
                <w:tab w:val="right" w:pos="8640"/>
              </w:tabs>
              <w:spacing w:after="58"/>
              <w:jc w:val="center"/>
              <w:rPr>
                <w:rFonts w:asciiTheme="minorHAnsi" w:hAnsiTheme="minorHAnsi" w:cstheme="minorHAnsi"/>
                <w:sz w:val="22"/>
                <w:szCs w:val="22"/>
              </w:rPr>
            </w:pPr>
          </w:p>
        </w:tc>
      </w:tr>
      <w:tr w:rsidR="00DF238E" w:rsidRPr="00C95331" w14:paraId="637B6BA8" w14:textId="77777777">
        <w:tc>
          <w:tcPr>
            <w:tcW w:w="6210" w:type="dxa"/>
            <w:tcBorders>
              <w:top w:val="single" w:sz="7" w:space="0" w:color="000000"/>
              <w:left w:val="single" w:sz="7" w:space="0" w:color="000000"/>
              <w:bottom w:val="single" w:sz="7" w:space="0" w:color="000000"/>
              <w:right w:val="single" w:sz="7" w:space="0" w:color="000000"/>
            </w:tcBorders>
          </w:tcPr>
          <w:p w14:paraId="799009B4" w14:textId="77777777" w:rsidR="00DF238E" w:rsidRPr="00C95331" w:rsidRDefault="00E63357" w:rsidP="00DF238E">
            <w:pPr>
              <w:spacing w:after="58"/>
              <w:rPr>
                <w:rFonts w:asciiTheme="minorHAnsi" w:hAnsiTheme="minorHAnsi" w:cstheme="minorHAnsi"/>
                <w:b/>
                <w:bCs/>
                <w:sz w:val="22"/>
                <w:szCs w:val="22"/>
              </w:rPr>
            </w:pPr>
            <w:r w:rsidRPr="00C95331">
              <w:rPr>
                <w:rFonts w:asciiTheme="minorHAnsi" w:hAnsiTheme="minorHAnsi" w:cstheme="minorHAnsi"/>
                <w:b/>
                <w:bCs/>
                <w:sz w:val="22"/>
                <w:szCs w:val="22"/>
              </w:rPr>
              <w:t>TOTAL Hours</w:t>
            </w:r>
          </w:p>
        </w:tc>
        <w:tc>
          <w:tcPr>
            <w:tcW w:w="1080" w:type="dxa"/>
            <w:tcBorders>
              <w:top w:val="single" w:sz="7" w:space="0" w:color="000000"/>
              <w:left w:val="single" w:sz="7" w:space="0" w:color="000000"/>
              <w:bottom w:val="single" w:sz="7" w:space="0" w:color="000000"/>
              <w:right w:val="single" w:sz="7" w:space="0" w:color="000000"/>
            </w:tcBorders>
          </w:tcPr>
          <w:p w14:paraId="25D124BF" w14:textId="77777777" w:rsidR="00DF238E" w:rsidRPr="00C95331" w:rsidRDefault="00E63357" w:rsidP="00DF238E">
            <w:pPr>
              <w:spacing w:after="58"/>
              <w:jc w:val="center"/>
              <w:rPr>
                <w:rFonts w:asciiTheme="minorHAnsi" w:hAnsiTheme="minorHAnsi" w:cstheme="minorHAnsi"/>
                <w:sz w:val="22"/>
                <w:szCs w:val="22"/>
                <w:highlight w:val="yellow"/>
              </w:rPr>
            </w:pPr>
            <w:r w:rsidRPr="00C95331">
              <w:rPr>
                <w:rFonts w:asciiTheme="minorHAnsi" w:hAnsiTheme="minorHAnsi" w:cstheme="minorHAnsi"/>
                <w:sz w:val="22"/>
                <w:szCs w:val="22"/>
              </w:rPr>
              <w:t>120</w:t>
            </w:r>
          </w:p>
        </w:tc>
      </w:tr>
    </w:tbl>
    <w:p w14:paraId="10DDF5AF" w14:textId="77777777" w:rsidR="00DF238E" w:rsidRPr="00C95331" w:rsidRDefault="00DF238E">
      <w:pPr>
        <w:ind w:left="-720"/>
        <w:rPr>
          <w:rFonts w:asciiTheme="minorHAnsi" w:hAnsiTheme="minorHAnsi" w:cstheme="minorHAnsi"/>
          <w:b/>
          <w:sz w:val="22"/>
          <w:szCs w:val="22"/>
          <w:u w:val="single"/>
        </w:rPr>
      </w:pPr>
    </w:p>
    <w:p w14:paraId="1F9F6AE3" w14:textId="77777777" w:rsidR="00E04B3F" w:rsidRPr="00C95331" w:rsidRDefault="00E04B3F" w:rsidP="00E04B3F">
      <w:pPr>
        <w:spacing w:after="120"/>
        <w:rPr>
          <w:rFonts w:asciiTheme="minorHAnsi" w:hAnsiTheme="minorHAnsi" w:cstheme="minorHAnsi"/>
          <w:color w:val="000000"/>
          <w:sz w:val="22"/>
          <w:szCs w:val="22"/>
        </w:rPr>
      </w:pPr>
      <w:r w:rsidRPr="00C95331">
        <w:rPr>
          <w:rFonts w:asciiTheme="minorHAnsi" w:hAnsiTheme="minorHAnsi" w:cstheme="minorHAnsi"/>
          <w:color w:val="000000"/>
          <w:sz w:val="22"/>
          <w:szCs w:val="22"/>
        </w:rPr>
        <w:t>I see learning as a collaborative process in which the instructors and students both participate actively. Although I have knowledge and expertise, you as students come to this class with a wealth of personal experiences, knowledge, and interpretations to share. As such, my role in the class is to provide you with contextual and specific information related to course content and practices, to facilitate discussions, as well as provide appropriate responses to your questions, concerns, and feedback. In your role as students, I expect you to complete all readings and assignments on time, attend every class meeting punctually, and participate actively in class. My goal is work together and collaborate to create a respectful class discourse by integrating our diverse perspectives and opinions.</w:t>
      </w:r>
    </w:p>
    <w:p w14:paraId="623B8511" w14:textId="1A4E4A1E" w:rsidR="00C237CB" w:rsidRDefault="00C237CB" w:rsidP="00DF238E">
      <w:pPr>
        <w:pStyle w:val="Default"/>
        <w:rPr>
          <w:rFonts w:asciiTheme="minorHAnsi" w:hAnsiTheme="minorHAnsi" w:cstheme="minorHAnsi"/>
          <w:color w:val="auto"/>
          <w:sz w:val="22"/>
          <w:szCs w:val="22"/>
        </w:rPr>
      </w:pPr>
    </w:p>
    <w:p w14:paraId="487E229C" w14:textId="77777777" w:rsidR="009A2E16" w:rsidRPr="00C95331" w:rsidRDefault="009A2E16" w:rsidP="00DF238E">
      <w:pPr>
        <w:pStyle w:val="Default"/>
        <w:rPr>
          <w:rFonts w:asciiTheme="minorHAnsi" w:hAnsiTheme="minorHAnsi" w:cstheme="minorHAnsi"/>
          <w:color w:val="auto"/>
          <w:sz w:val="22"/>
          <w:szCs w:val="22"/>
        </w:rPr>
      </w:pPr>
    </w:p>
    <w:p w14:paraId="59209E54" w14:textId="2DCC751E" w:rsidR="00B411D4" w:rsidRPr="00C95331" w:rsidRDefault="00F82F7A" w:rsidP="00B411D4">
      <w:pPr>
        <w:jc w:val="center"/>
        <w:rPr>
          <w:rFonts w:asciiTheme="minorHAnsi" w:hAnsiTheme="minorHAnsi" w:cstheme="minorHAnsi"/>
          <w:sz w:val="22"/>
          <w:szCs w:val="22"/>
        </w:rPr>
      </w:pPr>
      <w:r w:rsidRPr="00C95331">
        <w:rPr>
          <w:rFonts w:asciiTheme="minorHAnsi" w:hAnsiTheme="minorHAnsi" w:cstheme="minorHAnsi"/>
          <w:b/>
          <w:sz w:val="22"/>
          <w:szCs w:val="22"/>
          <w:u w:val="single"/>
        </w:rPr>
        <w:lastRenderedPageBreak/>
        <w:t>Class Schedule</w:t>
      </w:r>
    </w:p>
    <w:p w14:paraId="3B6E31E5" w14:textId="5366E783" w:rsidR="00F82F7A" w:rsidRPr="00C95331" w:rsidRDefault="00C237CB" w:rsidP="00B411D4">
      <w:pPr>
        <w:jc w:val="center"/>
        <w:rPr>
          <w:rFonts w:asciiTheme="minorHAnsi" w:hAnsiTheme="minorHAnsi" w:cstheme="minorHAnsi"/>
          <w:sz w:val="22"/>
          <w:szCs w:val="22"/>
        </w:rPr>
      </w:pPr>
      <w:r w:rsidRPr="00C95331">
        <w:rPr>
          <w:rFonts w:asciiTheme="minorHAnsi" w:hAnsiTheme="minorHAnsi" w:cstheme="minorHAnsi"/>
          <w:sz w:val="22"/>
          <w:szCs w:val="22"/>
        </w:rPr>
        <w:t>(This schedule is tentative and open to changes as needed)</w:t>
      </w:r>
    </w:p>
    <w:p w14:paraId="0D7CF03E" w14:textId="77777777" w:rsidR="00F82F7A" w:rsidRPr="00C95331" w:rsidRDefault="00F82F7A" w:rsidP="00F82F7A">
      <w:pPr>
        <w:ind w:left="-720"/>
        <w:rPr>
          <w:rFonts w:asciiTheme="minorHAnsi" w:hAnsiTheme="minorHAnsi" w:cstheme="minorHAnsi"/>
          <w:sz w:val="22"/>
          <w:szCs w:val="22"/>
        </w:rPr>
      </w:pPr>
    </w:p>
    <w:tbl>
      <w:tblPr>
        <w:tblW w:w="107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896"/>
        <w:gridCol w:w="4213"/>
        <w:gridCol w:w="2340"/>
        <w:gridCol w:w="2471"/>
      </w:tblGrid>
      <w:tr w:rsidR="00C95331" w:rsidRPr="00C95331" w14:paraId="19FB3E01" w14:textId="77777777" w:rsidTr="009A2E16">
        <w:trPr>
          <w:trHeight w:val="350"/>
          <w:tblHeader/>
        </w:trPr>
        <w:tc>
          <w:tcPr>
            <w:tcW w:w="826" w:type="dxa"/>
            <w:shd w:val="clear" w:color="auto" w:fill="EEECE1"/>
          </w:tcPr>
          <w:p w14:paraId="6D46EDA7" w14:textId="7777777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Week</w:t>
            </w:r>
          </w:p>
        </w:tc>
        <w:tc>
          <w:tcPr>
            <w:tcW w:w="896" w:type="dxa"/>
            <w:shd w:val="clear" w:color="auto" w:fill="EEECE1"/>
          </w:tcPr>
          <w:p w14:paraId="55180439" w14:textId="7777777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Date</w:t>
            </w:r>
          </w:p>
        </w:tc>
        <w:tc>
          <w:tcPr>
            <w:tcW w:w="4213" w:type="dxa"/>
            <w:shd w:val="clear" w:color="auto" w:fill="EEECE1"/>
          </w:tcPr>
          <w:p w14:paraId="1566CF8F" w14:textId="7777777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Topic</w:t>
            </w:r>
          </w:p>
        </w:tc>
        <w:tc>
          <w:tcPr>
            <w:tcW w:w="2340" w:type="dxa"/>
            <w:shd w:val="clear" w:color="auto" w:fill="EEECE1"/>
          </w:tcPr>
          <w:p w14:paraId="2435540D" w14:textId="7777777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Assigned Readings</w:t>
            </w:r>
          </w:p>
        </w:tc>
        <w:tc>
          <w:tcPr>
            <w:tcW w:w="2471" w:type="dxa"/>
            <w:shd w:val="clear" w:color="auto" w:fill="EEECE1"/>
          </w:tcPr>
          <w:p w14:paraId="2CE64BEB" w14:textId="7777777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Assignments Due</w:t>
            </w:r>
          </w:p>
        </w:tc>
      </w:tr>
      <w:tr w:rsidR="00C95331" w:rsidRPr="00C95331" w14:paraId="27A9A15A" w14:textId="77777777" w:rsidTr="009A2E16">
        <w:tc>
          <w:tcPr>
            <w:tcW w:w="826" w:type="dxa"/>
            <w:vMerge w:val="restart"/>
          </w:tcPr>
          <w:p w14:paraId="568678B7"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1</w:t>
            </w:r>
          </w:p>
        </w:tc>
        <w:tc>
          <w:tcPr>
            <w:tcW w:w="896" w:type="dxa"/>
            <w:shd w:val="clear" w:color="auto" w:fill="auto"/>
          </w:tcPr>
          <w:p w14:paraId="7FD1E1D6" w14:textId="71B1B357" w:rsidR="001A21AB" w:rsidRPr="00C95331" w:rsidRDefault="006D71D8" w:rsidP="00C95C3F">
            <w:pPr>
              <w:keepNext/>
              <w:keepLines/>
              <w:spacing w:before="200"/>
              <w:outlineLvl w:val="7"/>
              <w:rPr>
                <w:rFonts w:asciiTheme="minorHAnsi" w:hAnsiTheme="minorHAnsi" w:cstheme="minorHAnsi"/>
                <w:b/>
                <w:sz w:val="22"/>
                <w:szCs w:val="22"/>
              </w:rPr>
            </w:pPr>
            <w:r>
              <w:rPr>
                <w:rFonts w:asciiTheme="minorHAnsi" w:hAnsiTheme="minorHAnsi" w:cstheme="minorHAnsi"/>
                <w:b/>
                <w:sz w:val="22"/>
                <w:szCs w:val="22"/>
              </w:rPr>
              <w:t>10/01</w:t>
            </w:r>
          </w:p>
        </w:tc>
        <w:tc>
          <w:tcPr>
            <w:tcW w:w="4213" w:type="dxa"/>
            <w:shd w:val="clear" w:color="auto" w:fill="auto"/>
          </w:tcPr>
          <w:p w14:paraId="38C53248" w14:textId="1AE041CA" w:rsidR="00EF189C" w:rsidRPr="00C95331" w:rsidRDefault="00EF189C" w:rsidP="00EF189C">
            <w:pPr>
              <w:keepNext/>
              <w:keepLines/>
              <w:spacing w:before="200"/>
              <w:outlineLvl w:val="7"/>
              <w:rPr>
                <w:rFonts w:asciiTheme="minorHAnsi" w:hAnsiTheme="minorHAnsi" w:cstheme="minorHAnsi"/>
                <w:sz w:val="22"/>
                <w:szCs w:val="22"/>
              </w:rPr>
            </w:pPr>
            <w:r w:rsidRPr="00C95331">
              <w:rPr>
                <w:rFonts w:asciiTheme="minorHAnsi" w:hAnsiTheme="minorHAnsi" w:cstheme="minorHAnsi"/>
                <w:sz w:val="22"/>
                <w:szCs w:val="22"/>
              </w:rPr>
              <w:t>Individual Helping Skills within a</w:t>
            </w:r>
            <w:r w:rsidR="0011241E" w:rsidRPr="00C95331">
              <w:rPr>
                <w:rFonts w:asciiTheme="minorHAnsi" w:hAnsiTheme="minorHAnsi" w:cstheme="minorHAnsi"/>
                <w:sz w:val="22"/>
                <w:szCs w:val="22"/>
              </w:rPr>
              <w:t xml:space="preserve"> multicultural and </w:t>
            </w:r>
            <w:r w:rsidRPr="00C95331">
              <w:rPr>
                <w:rFonts w:asciiTheme="minorHAnsi" w:hAnsiTheme="minorHAnsi" w:cstheme="minorHAnsi"/>
                <w:sz w:val="22"/>
                <w:szCs w:val="22"/>
              </w:rPr>
              <w:t>ecological framework</w:t>
            </w:r>
            <w:r w:rsidR="00E2481F" w:rsidRPr="00C95331">
              <w:rPr>
                <w:rFonts w:asciiTheme="minorHAnsi" w:hAnsiTheme="minorHAnsi" w:cstheme="minorHAnsi"/>
                <w:sz w:val="22"/>
                <w:szCs w:val="22"/>
              </w:rPr>
              <w:t>, Ethics and Values as a Human Service Professional</w:t>
            </w:r>
          </w:p>
          <w:p w14:paraId="5ADA1631" w14:textId="5B6506E3" w:rsidR="001A21AB" w:rsidRPr="00C95331" w:rsidRDefault="001A21AB" w:rsidP="00C95C3F">
            <w:pPr>
              <w:keepNext/>
              <w:keepLines/>
              <w:spacing w:before="200"/>
              <w:outlineLvl w:val="7"/>
              <w:rPr>
                <w:rFonts w:asciiTheme="minorHAnsi" w:hAnsiTheme="minorHAnsi" w:cstheme="minorHAnsi"/>
                <w:sz w:val="22"/>
                <w:szCs w:val="22"/>
              </w:rPr>
            </w:pPr>
          </w:p>
        </w:tc>
        <w:tc>
          <w:tcPr>
            <w:tcW w:w="2340" w:type="dxa"/>
            <w:shd w:val="clear" w:color="auto" w:fill="auto"/>
          </w:tcPr>
          <w:p w14:paraId="27DA41A3" w14:textId="65A1BC61" w:rsidR="00084A1A" w:rsidRDefault="00084A1A" w:rsidP="00B94896">
            <w:pPr>
              <w:rPr>
                <w:rFonts w:asciiTheme="minorHAnsi" w:hAnsiTheme="minorHAnsi" w:cstheme="minorHAnsi"/>
                <w:sz w:val="22"/>
                <w:szCs w:val="22"/>
              </w:rPr>
            </w:pPr>
            <w:r w:rsidRPr="00C95331">
              <w:rPr>
                <w:rFonts w:asciiTheme="minorHAnsi" w:hAnsiTheme="minorHAnsi" w:cstheme="minorHAnsi"/>
                <w:sz w:val="22"/>
                <w:szCs w:val="22"/>
              </w:rPr>
              <w:t>Neukrug, Chap 1- 3</w:t>
            </w:r>
          </w:p>
          <w:p w14:paraId="08C4D09D" w14:textId="77777777" w:rsidR="002F4A95" w:rsidRPr="00C95331" w:rsidRDefault="002F4A95" w:rsidP="00B94896">
            <w:pPr>
              <w:rPr>
                <w:rFonts w:asciiTheme="minorHAnsi" w:hAnsiTheme="minorHAnsi" w:cstheme="minorHAnsi"/>
                <w:sz w:val="22"/>
                <w:szCs w:val="22"/>
              </w:rPr>
            </w:pPr>
          </w:p>
          <w:p w14:paraId="7B14CFAC" w14:textId="686FE1EF" w:rsidR="00084A1A" w:rsidRPr="00C95331" w:rsidRDefault="00084A1A" w:rsidP="00B94896">
            <w:pPr>
              <w:rPr>
                <w:rFonts w:asciiTheme="minorHAnsi" w:hAnsiTheme="minorHAnsi" w:cstheme="minorHAnsi"/>
                <w:sz w:val="22"/>
                <w:szCs w:val="22"/>
              </w:rPr>
            </w:pPr>
            <w:r w:rsidRPr="00C95331">
              <w:rPr>
                <w:rFonts w:asciiTheme="minorHAnsi" w:hAnsiTheme="minorHAnsi" w:cstheme="minorHAnsi"/>
                <w:sz w:val="22"/>
                <w:szCs w:val="22"/>
              </w:rPr>
              <w:t>McWhirter Ch. 3</w:t>
            </w:r>
          </w:p>
          <w:p w14:paraId="63502450" w14:textId="55091B55" w:rsidR="001A21AB" w:rsidRPr="00C95331" w:rsidRDefault="00AF4FBD" w:rsidP="00C95C3F">
            <w:pPr>
              <w:keepNext/>
              <w:keepLines/>
              <w:spacing w:before="200"/>
              <w:outlineLvl w:val="7"/>
              <w:rPr>
                <w:rFonts w:asciiTheme="minorHAnsi" w:hAnsiTheme="minorHAnsi" w:cstheme="minorHAnsi"/>
                <w:sz w:val="22"/>
                <w:szCs w:val="22"/>
              </w:rPr>
            </w:pPr>
            <w:r w:rsidRPr="00C95331">
              <w:rPr>
                <w:rFonts w:asciiTheme="minorHAnsi" w:hAnsiTheme="minorHAnsi" w:cstheme="minorHAnsi"/>
                <w:i/>
                <w:sz w:val="22"/>
                <w:szCs w:val="22"/>
              </w:rPr>
              <w:t>Chronister, McWhirter &amp; Kerewsky, 2004.</w:t>
            </w:r>
          </w:p>
        </w:tc>
        <w:tc>
          <w:tcPr>
            <w:tcW w:w="2471" w:type="dxa"/>
            <w:shd w:val="clear" w:color="auto" w:fill="auto"/>
          </w:tcPr>
          <w:p w14:paraId="148E06DA" w14:textId="77777777" w:rsidR="001A21AB" w:rsidRPr="00C95331" w:rsidRDefault="001A21AB" w:rsidP="00C95C3F">
            <w:pPr>
              <w:tabs>
                <w:tab w:val="center" w:pos="4320"/>
                <w:tab w:val="right" w:pos="8640"/>
              </w:tabs>
              <w:rPr>
                <w:rFonts w:asciiTheme="minorHAnsi" w:hAnsiTheme="minorHAnsi" w:cstheme="minorHAnsi"/>
                <w:b/>
                <w:sz w:val="22"/>
                <w:szCs w:val="22"/>
              </w:rPr>
            </w:pPr>
          </w:p>
        </w:tc>
      </w:tr>
      <w:tr w:rsidR="00C95331" w:rsidRPr="00C95331" w14:paraId="3C283A5E" w14:textId="77777777" w:rsidTr="009A2E16">
        <w:tc>
          <w:tcPr>
            <w:tcW w:w="826" w:type="dxa"/>
            <w:vMerge/>
          </w:tcPr>
          <w:p w14:paraId="319FD077"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tcPr>
          <w:p w14:paraId="5B0D25BE" w14:textId="077735EA" w:rsidR="001A21AB" w:rsidRPr="00C95331" w:rsidRDefault="006D71D8" w:rsidP="00C95C3F">
            <w:pPr>
              <w:keepNext/>
              <w:keepLines/>
              <w:spacing w:before="200"/>
              <w:outlineLvl w:val="7"/>
              <w:rPr>
                <w:rFonts w:asciiTheme="minorHAnsi" w:hAnsiTheme="minorHAnsi" w:cstheme="minorHAnsi"/>
                <w:b/>
                <w:sz w:val="22"/>
                <w:szCs w:val="22"/>
              </w:rPr>
            </w:pPr>
            <w:r>
              <w:rPr>
                <w:rFonts w:asciiTheme="minorHAnsi" w:hAnsiTheme="minorHAnsi" w:cstheme="minorHAnsi"/>
                <w:b/>
                <w:sz w:val="22"/>
                <w:szCs w:val="22"/>
              </w:rPr>
              <w:t>10/03</w:t>
            </w:r>
          </w:p>
        </w:tc>
        <w:tc>
          <w:tcPr>
            <w:tcW w:w="4213" w:type="dxa"/>
          </w:tcPr>
          <w:p w14:paraId="61324388" w14:textId="4EBB6257" w:rsidR="00C95331" w:rsidRPr="00C95331" w:rsidRDefault="00EF189C" w:rsidP="00C95C3F">
            <w:pPr>
              <w:keepNext/>
              <w:keepLines/>
              <w:spacing w:before="200"/>
              <w:outlineLvl w:val="7"/>
              <w:rPr>
                <w:rFonts w:asciiTheme="minorHAnsi" w:hAnsiTheme="minorHAnsi" w:cstheme="minorHAnsi"/>
                <w:sz w:val="22"/>
                <w:szCs w:val="22"/>
              </w:rPr>
            </w:pPr>
            <w:r w:rsidRPr="00C95331">
              <w:rPr>
                <w:rFonts w:asciiTheme="minorHAnsi" w:hAnsiTheme="minorHAnsi" w:cstheme="minorHAnsi"/>
                <w:sz w:val="22"/>
                <w:szCs w:val="22"/>
              </w:rPr>
              <w:t>Prevention and Intervention with diverse populations</w:t>
            </w:r>
            <w:r w:rsidR="002B61CC" w:rsidRPr="00C95331">
              <w:rPr>
                <w:rFonts w:asciiTheme="minorHAnsi" w:hAnsiTheme="minorHAnsi" w:cstheme="minorHAnsi"/>
                <w:sz w:val="22"/>
                <w:szCs w:val="22"/>
              </w:rPr>
              <w:t>, Introduction to the 5 Step Sequence</w:t>
            </w:r>
          </w:p>
          <w:p w14:paraId="226DD2ED" w14:textId="068CCBC2" w:rsidR="00EF189C" w:rsidRPr="00C95331" w:rsidRDefault="00C95331" w:rsidP="00C95C3F">
            <w:pPr>
              <w:keepNext/>
              <w:keepLines/>
              <w:spacing w:before="200"/>
              <w:outlineLvl w:val="7"/>
              <w:rPr>
                <w:rFonts w:asciiTheme="minorHAnsi" w:hAnsiTheme="minorHAnsi" w:cstheme="minorHAnsi"/>
                <w:b/>
                <w:sz w:val="22"/>
                <w:szCs w:val="22"/>
                <w:u w:val="single"/>
              </w:rPr>
            </w:pPr>
            <w:r w:rsidRPr="00C95331">
              <w:rPr>
                <w:rFonts w:asciiTheme="minorHAnsi" w:hAnsiTheme="minorHAnsi" w:cstheme="minorHAnsi"/>
                <w:i/>
                <w:sz w:val="22"/>
                <w:szCs w:val="22"/>
              </w:rPr>
              <w:t>Intro to e</w:t>
            </w:r>
            <w:r w:rsidR="002B61CC" w:rsidRPr="00C95331">
              <w:rPr>
                <w:rFonts w:asciiTheme="minorHAnsi" w:hAnsiTheme="minorHAnsi" w:cstheme="minorHAnsi"/>
                <w:i/>
                <w:sz w:val="22"/>
                <w:szCs w:val="22"/>
              </w:rPr>
              <w:t xml:space="preserve">ffective </w:t>
            </w:r>
            <w:r w:rsidRPr="00C95331">
              <w:rPr>
                <w:rFonts w:asciiTheme="minorHAnsi" w:hAnsiTheme="minorHAnsi" w:cstheme="minorHAnsi"/>
                <w:i/>
                <w:sz w:val="22"/>
                <w:szCs w:val="22"/>
              </w:rPr>
              <w:t>l</w:t>
            </w:r>
            <w:r w:rsidR="002B61CC" w:rsidRPr="00C95331">
              <w:rPr>
                <w:rFonts w:asciiTheme="minorHAnsi" w:hAnsiTheme="minorHAnsi" w:cstheme="minorHAnsi"/>
                <w:i/>
                <w:sz w:val="22"/>
                <w:szCs w:val="22"/>
              </w:rPr>
              <w:t xml:space="preserve">istening and </w:t>
            </w:r>
            <w:r w:rsidRPr="00C95331">
              <w:rPr>
                <w:rFonts w:asciiTheme="minorHAnsi" w:hAnsiTheme="minorHAnsi" w:cstheme="minorHAnsi"/>
                <w:i/>
                <w:sz w:val="22"/>
                <w:szCs w:val="22"/>
              </w:rPr>
              <w:t>a</w:t>
            </w:r>
            <w:r w:rsidR="002B61CC" w:rsidRPr="00C95331">
              <w:rPr>
                <w:rFonts w:asciiTheme="minorHAnsi" w:hAnsiTheme="minorHAnsi" w:cstheme="minorHAnsi"/>
                <w:i/>
                <w:sz w:val="22"/>
                <w:szCs w:val="22"/>
              </w:rPr>
              <w:t>ttending skills</w:t>
            </w:r>
          </w:p>
        </w:tc>
        <w:tc>
          <w:tcPr>
            <w:tcW w:w="2340" w:type="dxa"/>
          </w:tcPr>
          <w:p w14:paraId="300C94EF" w14:textId="6DBA6093" w:rsidR="00497CCC" w:rsidRPr="00C95331" w:rsidRDefault="00B94896" w:rsidP="00C95C3F">
            <w:pPr>
              <w:keepNext/>
              <w:keepLines/>
              <w:spacing w:before="200"/>
              <w:outlineLvl w:val="7"/>
              <w:rPr>
                <w:rFonts w:asciiTheme="minorHAnsi" w:hAnsiTheme="minorHAnsi" w:cstheme="minorHAnsi"/>
                <w:sz w:val="22"/>
                <w:szCs w:val="22"/>
              </w:rPr>
            </w:pPr>
            <w:r w:rsidRPr="00C95331">
              <w:rPr>
                <w:rFonts w:asciiTheme="minorHAnsi" w:hAnsiTheme="minorHAnsi" w:cstheme="minorHAnsi"/>
                <w:sz w:val="22"/>
                <w:szCs w:val="22"/>
              </w:rPr>
              <w:t>McWhirter, Preface, Chapters 1-2</w:t>
            </w:r>
          </w:p>
          <w:p w14:paraId="63921205" w14:textId="75CA24DA" w:rsidR="00D64892" w:rsidRPr="00C95331" w:rsidRDefault="00D64892" w:rsidP="00C95C3F">
            <w:pPr>
              <w:keepNext/>
              <w:keepLines/>
              <w:spacing w:before="200"/>
              <w:outlineLvl w:val="7"/>
              <w:rPr>
                <w:rFonts w:asciiTheme="minorHAnsi" w:hAnsiTheme="minorHAnsi" w:cstheme="minorHAnsi"/>
                <w:sz w:val="22"/>
                <w:szCs w:val="22"/>
              </w:rPr>
            </w:pPr>
            <w:r w:rsidRPr="00C95331">
              <w:rPr>
                <w:rFonts w:asciiTheme="minorHAnsi" w:hAnsiTheme="minorHAnsi" w:cstheme="minorHAnsi"/>
                <w:sz w:val="22"/>
                <w:szCs w:val="22"/>
              </w:rPr>
              <w:t>Neukrug, CH 10</w:t>
            </w:r>
          </w:p>
          <w:p w14:paraId="3B1F53CC" w14:textId="77777777" w:rsidR="00AF4FBD" w:rsidRPr="00C95331" w:rsidRDefault="00AF4FBD" w:rsidP="00AF4FBD">
            <w:pPr>
              <w:keepNext/>
              <w:keepLines/>
              <w:spacing w:before="200"/>
              <w:outlineLvl w:val="7"/>
              <w:rPr>
                <w:rFonts w:asciiTheme="minorHAnsi" w:hAnsiTheme="minorHAnsi" w:cstheme="minorHAnsi"/>
                <w:i/>
                <w:sz w:val="22"/>
                <w:szCs w:val="22"/>
              </w:rPr>
            </w:pPr>
            <w:r w:rsidRPr="00C95331">
              <w:rPr>
                <w:rFonts w:asciiTheme="minorHAnsi" w:hAnsiTheme="minorHAnsi" w:cstheme="minorHAnsi"/>
                <w:i/>
                <w:sz w:val="22"/>
                <w:szCs w:val="22"/>
              </w:rPr>
              <w:t>Cameron &amp; Keenan, 2007</w:t>
            </w:r>
          </w:p>
          <w:p w14:paraId="6FC9A26A" w14:textId="634296C2" w:rsidR="00AF4FBD" w:rsidRPr="00C95331" w:rsidRDefault="00AF4FBD" w:rsidP="00AF4FBD">
            <w:pPr>
              <w:keepNext/>
              <w:keepLines/>
              <w:spacing w:before="200"/>
              <w:outlineLvl w:val="7"/>
              <w:rPr>
                <w:rFonts w:asciiTheme="minorHAnsi" w:hAnsiTheme="minorHAnsi" w:cstheme="minorHAnsi"/>
                <w:i/>
                <w:sz w:val="22"/>
                <w:szCs w:val="22"/>
              </w:rPr>
            </w:pPr>
            <w:r w:rsidRPr="00C95331">
              <w:rPr>
                <w:rFonts w:asciiTheme="minorHAnsi" w:hAnsiTheme="minorHAnsi" w:cstheme="minorHAnsi"/>
                <w:i/>
                <w:sz w:val="22"/>
                <w:szCs w:val="22"/>
              </w:rPr>
              <w:t>Chatters and Ivey, 2012</w:t>
            </w:r>
          </w:p>
        </w:tc>
        <w:tc>
          <w:tcPr>
            <w:tcW w:w="2471" w:type="dxa"/>
          </w:tcPr>
          <w:p w14:paraId="2568AFAD" w14:textId="77777777" w:rsidR="001A21AB" w:rsidRPr="00C95331" w:rsidRDefault="001A21AB" w:rsidP="00C95C3F">
            <w:pPr>
              <w:tabs>
                <w:tab w:val="center" w:pos="4320"/>
                <w:tab w:val="right" w:pos="8640"/>
              </w:tabs>
              <w:spacing w:before="240" w:after="60"/>
              <w:outlineLvl w:val="4"/>
              <w:rPr>
                <w:rFonts w:asciiTheme="minorHAnsi" w:hAnsiTheme="minorHAnsi" w:cstheme="minorHAnsi"/>
                <w:b/>
                <w:sz w:val="22"/>
                <w:szCs w:val="22"/>
                <w:u w:val="single"/>
              </w:rPr>
            </w:pPr>
          </w:p>
        </w:tc>
      </w:tr>
      <w:tr w:rsidR="00C95331" w:rsidRPr="00C95331" w14:paraId="3BF5565B" w14:textId="77777777" w:rsidTr="009A2E16">
        <w:tc>
          <w:tcPr>
            <w:tcW w:w="826" w:type="dxa"/>
            <w:vMerge w:val="restart"/>
          </w:tcPr>
          <w:p w14:paraId="6E53FCAA"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2</w:t>
            </w:r>
          </w:p>
        </w:tc>
        <w:tc>
          <w:tcPr>
            <w:tcW w:w="896" w:type="dxa"/>
            <w:shd w:val="clear" w:color="auto" w:fill="auto"/>
          </w:tcPr>
          <w:p w14:paraId="271101C4" w14:textId="7E5EFD5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w:t>
            </w:r>
            <w:r w:rsidR="006D71D8">
              <w:rPr>
                <w:rFonts w:asciiTheme="minorHAnsi" w:hAnsiTheme="minorHAnsi" w:cstheme="minorHAnsi"/>
                <w:b/>
                <w:sz w:val="22"/>
                <w:szCs w:val="22"/>
              </w:rPr>
              <w:t>08</w:t>
            </w:r>
          </w:p>
        </w:tc>
        <w:tc>
          <w:tcPr>
            <w:tcW w:w="4213" w:type="dxa"/>
            <w:shd w:val="clear" w:color="auto" w:fill="auto"/>
          </w:tcPr>
          <w:p w14:paraId="34BE8F04" w14:textId="2351AEAD" w:rsidR="001A21AB" w:rsidRPr="002F4A95" w:rsidRDefault="00D12310" w:rsidP="00C95C3F">
            <w:pPr>
              <w:rPr>
                <w:rFonts w:asciiTheme="minorHAnsi" w:hAnsiTheme="minorHAnsi" w:cstheme="minorHAnsi"/>
                <w:sz w:val="22"/>
                <w:szCs w:val="22"/>
              </w:rPr>
            </w:pPr>
            <w:r w:rsidRPr="00C95331">
              <w:rPr>
                <w:rFonts w:asciiTheme="minorHAnsi" w:hAnsiTheme="minorHAnsi" w:cstheme="minorHAnsi"/>
                <w:sz w:val="22"/>
                <w:szCs w:val="22"/>
              </w:rPr>
              <w:t>Stages of Change Model and Introduction to Motivational Interviewing</w:t>
            </w:r>
          </w:p>
        </w:tc>
        <w:tc>
          <w:tcPr>
            <w:tcW w:w="2340" w:type="dxa"/>
            <w:shd w:val="clear" w:color="auto" w:fill="auto"/>
          </w:tcPr>
          <w:p w14:paraId="1CD15533" w14:textId="77777777" w:rsidR="009A2E16" w:rsidRDefault="009A2E16" w:rsidP="00C95C3F">
            <w:pPr>
              <w:keepNext/>
              <w:keepLines/>
              <w:spacing w:before="200"/>
              <w:outlineLvl w:val="7"/>
              <w:rPr>
                <w:rFonts w:asciiTheme="minorHAnsi" w:hAnsiTheme="minorHAnsi" w:cstheme="minorHAnsi"/>
                <w:i/>
                <w:sz w:val="22"/>
                <w:szCs w:val="22"/>
              </w:rPr>
            </w:pPr>
            <w:r>
              <w:rPr>
                <w:rFonts w:asciiTheme="minorHAnsi" w:hAnsiTheme="minorHAnsi" w:cstheme="minorHAnsi"/>
                <w:i/>
                <w:sz w:val="22"/>
                <w:szCs w:val="22"/>
              </w:rPr>
              <w:t>MI Brief Guide (2010)</w:t>
            </w:r>
          </w:p>
          <w:p w14:paraId="111E84B0" w14:textId="77777777" w:rsidR="009A2E16" w:rsidRDefault="009A2E16" w:rsidP="00C95C3F">
            <w:pPr>
              <w:keepNext/>
              <w:keepLines/>
              <w:spacing w:before="200"/>
              <w:outlineLvl w:val="7"/>
              <w:rPr>
                <w:rFonts w:asciiTheme="minorHAnsi" w:hAnsiTheme="minorHAnsi" w:cstheme="minorHAnsi"/>
                <w:i/>
                <w:sz w:val="22"/>
                <w:szCs w:val="22"/>
              </w:rPr>
            </w:pPr>
            <w:r>
              <w:rPr>
                <w:rFonts w:asciiTheme="minorHAnsi" w:hAnsiTheme="minorHAnsi" w:cstheme="minorHAnsi"/>
                <w:i/>
                <w:sz w:val="22"/>
                <w:szCs w:val="22"/>
              </w:rPr>
              <w:t>Cameron &amp; Keenan, 2007</w:t>
            </w:r>
          </w:p>
          <w:p w14:paraId="0D8167F2" w14:textId="3009B66D" w:rsidR="009A2E16" w:rsidRPr="002F4A95" w:rsidRDefault="009A2E16" w:rsidP="00C95C3F">
            <w:pPr>
              <w:keepNext/>
              <w:keepLines/>
              <w:spacing w:before="200"/>
              <w:outlineLvl w:val="7"/>
              <w:rPr>
                <w:rFonts w:asciiTheme="minorHAnsi" w:hAnsiTheme="minorHAnsi" w:cstheme="minorHAnsi"/>
                <w:i/>
                <w:sz w:val="22"/>
                <w:szCs w:val="22"/>
              </w:rPr>
            </w:pPr>
            <w:r>
              <w:rPr>
                <w:rFonts w:asciiTheme="minorHAnsi" w:hAnsiTheme="minorHAnsi" w:cstheme="minorHAnsi"/>
                <w:i/>
                <w:sz w:val="22"/>
                <w:szCs w:val="22"/>
              </w:rPr>
              <w:t>Tsai &amp; Seballos-Llena (2019)</w:t>
            </w:r>
          </w:p>
        </w:tc>
        <w:tc>
          <w:tcPr>
            <w:tcW w:w="2471" w:type="dxa"/>
            <w:shd w:val="clear" w:color="auto" w:fill="auto"/>
          </w:tcPr>
          <w:p w14:paraId="387D5A13" w14:textId="143E435F" w:rsidR="001A21AB" w:rsidRPr="00C95331" w:rsidRDefault="001A21AB" w:rsidP="00C95C3F">
            <w:pPr>
              <w:tabs>
                <w:tab w:val="center" w:pos="4320"/>
                <w:tab w:val="right" w:pos="8640"/>
              </w:tabs>
              <w:spacing w:before="240" w:after="60"/>
              <w:outlineLvl w:val="4"/>
              <w:rPr>
                <w:rFonts w:asciiTheme="minorHAnsi" w:hAnsiTheme="minorHAnsi" w:cstheme="minorHAnsi"/>
                <w:i/>
                <w:sz w:val="22"/>
                <w:szCs w:val="22"/>
              </w:rPr>
            </w:pPr>
          </w:p>
        </w:tc>
      </w:tr>
      <w:tr w:rsidR="00C95331" w:rsidRPr="00C95331" w14:paraId="57CA2125" w14:textId="77777777" w:rsidTr="009A2E16">
        <w:tc>
          <w:tcPr>
            <w:tcW w:w="826" w:type="dxa"/>
            <w:vMerge/>
          </w:tcPr>
          <w:p w14:paraId="4DFEB786"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shd w:val="clear" w:color="auto" w:fill="EEECE1" w:themeFill="background2"/>
          </w:tcPr>
          <w:p w14:paraId="3FD3810C" w14:textId="7B78B5C3"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w:t>
            </w:r>
            <w:r w:rsidR="006D71D8">
              <w:rPr>
                <w:rFonts w:asciiTheme="minorHAnsi" w:hAnsiTheme="minorHAnsi" w:cstheme="minorHAnsi"/>
                <w:b/>
                <w:sz w:val="22"/>
                <w:szCs w:val="22"/>
              </w:rPr>
              <w:t>10</w:t>
            </w:r>
          </w:p>
        </w:tc>
        <w:tc>
          <w:tcPr>
            <w:tcW w:w="4213" w:type="dxa"/>
            <w:shd w:val="clear" w:color="auto" w:fill="EEECE1" w:themeFill="background2"/>
          </w:tcPr>
          <w:p w14:paraId="095C360D"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 xml:space="preserve">Microskill: Basic Listening Sequence </w:t>
            </w:r>
          </w:p>
          <w:p w14:paraId="300A7C62" w14:textId="2BB8792E" w:rsidR="001A21AB" w:rsidRPr="00C95331" w:rsidRDefault="00C95331" w:rsidP="00D12310">
            <w:pPr>
              <w:keepNext/>
              <w:keepLines/>
              <w:spacing w:before="200"/>
              <w:outlineLvl w:val="7"/>
              <w:rPr>
                <w:rFonts w:asciiTheme="minorHAnsi" w:hAnsiTheme="minorHAnsi" w:cstheme="minorHAnsi"/>
                <w:sz w:val="22"/>
                <w:szCs w:val="22"/>
              </w:rPr>
            </w:pPr>
            <w:r w:rsidRPr="00C95331">
              <w:rPr>
                <w:rFonts w:asciiTheme="minorHAnsi" w:hAnsiTheme="minorHAnsi" w:cstheme="minorHAnsi"/>
                <w:i/>
                <w:sz w:val="22"/>
                <w:szCs w:val="22"/>
              </w:rPr>
              <w:t>Attending skills, encouraging and verbal tracking.</w:t>
            </w:r>
          </w:p>
        </w:tc>
        <w:tc>
          <w:tcPr>
            <w:tcW w:w="2340" w:type="dxa"/>
            <w:shd w:val="clear" w:color="auto" w:fill="EEECE1" w:themeFill="background2"/>
          </w:tcPr>
          <w:p w14:paraId="21760087" w14:textId="77777777" w:rsidR="002F4A95" w:rsidRDefault="002F4A95" w:rsidP="00C95C3F">
            <w:pPr>
              <w:rPr>
                <w:rFonts w:asciiTheme="minorHAnsi" w:hAnsiTheme="minorHAnsi" w:cstheme="minorHAnsi"/>
                <w:i/>
                <w:sz w:val="22"/>
                <w:szCs w:val="22"/>
                <w:u w:val="single"/>
              </w:rPr>
            </w:pPr>
          </w:p>
          <w:p w14:paraId="4E7138A9" w14:textId="77777777" w:rsidR="002F4A95" w:rsidRDefault="002F4A95" w:rsidP="00C95C3F">
            <w:pPr>
              <w:rPr>
                <w:rFonts w:asciiTheme="minorHAnsi" w:hAnsiTheme="minorHAnsi" w:cstheme="minorHAnsi"/>
                <w:sz w:val="22"/>
                <w:szCs w:val="22"/>
              </w:rPr>
            </w:pPr>
            <w:r w:rsidRPr="00C95331">
              <w:rPr>
                <w:rFonts w:asciiTheme="minorHAnsi" w:hAnsiTheme="minorHAnsi" w:cstheme="minorHAnsi"/>
                <w:sz w:val="22"/>
                <w:szCs w:val="22"/>
              </w:rPr>
              <w:t>Neukrug, Ch 4 and 5</w:t>
            </w:r>
          </w:p>
          <w:p w14:paraId="16F92AD1" w14:textId="77777777" w:rsidR="002F4A95" w:rsidRDefault="002F4A95" w:rsidP="00C95C3F">
            <w:pPr>
              <w:rPr>
                <w:rFonts w:asciiTheme="minorHAnsi" w:hAnsiTheme="minorHAnsi" w:cstheme="minorHAnsi"/>
                <w:i/>
                <w:sz w:val="22"/>
                <w:szCs w:val="22"/>
                <w:u w:val="single"/>
              </w:rPr>
            </w:pPr>
          </w:p>
          <w:p w14:paraId="1D5278F8" w14:textId="5C000B13" w:rsidR="002F4A95" w:rsidRPr="002F4A95" w:rsidRDefault="002F4A95" w:rsidP="00C95C3F">
            <w:pPr>
              <w:rPr>
                <w:rFonts w:asciiTheme="minorHAnsi" w:hAnsiTheme="minorHAnsi" w:cstheme="minorHAnsi"/>
                <w:i/>
                <w:sz w:val="22"/>
                <w:szCs w:val="22"/>
              </w:rPr>
            </w:pPr>
            <w:r w:rsidRPr="002F4A95">
              <w:rPr>
                <w:rFonts w:asciiTheme="minorHAnsi" w:hAnsiTheme="minorHAnsi" w:cstheme="minorHAnsi"/>
                <w:i/>
                <w:sz w:val="22"/>
                <w:szCs w:val="22"/>
              </w:rPr>
              <w:t>Nishimura et al, 2008</w:t>
            </w:r>
          </w:p>
        </w:tc>
        <w:tc>
          <w:tcPr>
            <w:tcW w:w="2471" w:type="dxa"/>
            <w:shd w:val="clear" w:color="auto" w:fill="EEECE1" w:themeFill="background2"/>
          </w:tcPr>
          <w:p w14:paraId="33AB53CD" w14:textId="77777777" w:rsidR="001A21AB" w:rsidRPr="00C95331" w:rsidRDefault="001A21AB" w:rsidP="00C95C3F">
            <w:pPr>
              <w:keepNext/>
              <w:keepLines/>
              <w:spacing w:before="200"/>
              <w:outlineLvl w:val="7"/>
              <w:rPr>
                <w:rFonts w:asciiTheme="minorHAnsi" w:hAnsiTheme="minorHAnsi" w:cstheme="minorHAnsi"/>
                <w:b/>
                <w:sz w:val="22"/>
                <w:szCs w:val="22"/>
              </w:rPr>
            </w:pPr>
            <w:r w:rsidRPr="00C95331">
              <w:rPr>
                <w:rFonts w:asciiTheme="minorHAnsi" w:hAnsiTheme="minorHAnsi" w:cstheme="minorHAnsi"/>
                <w:b/>
                <w:sz w:val="22"/>
                <w:szCs w:val="22"/>
              </w:rPr>
              <w:t>FORUM 1: Overview of topic article summary</w:t>
            </w:r>
          </w:p>
          <w:p w14:paraId="7FF792DD" w14:textId="4EBAB377" w:rsidR="003342DF" w:rsidRPr="00C95331" w:rsidRDefault="003342DF" w:rsidP="00C95C3F">
            <w:pPr>
              <w:keepNext/>
              <w:keepLines/>
              <w:spacing w:before="200"/>
              <w:outlineLvl w:val="7"/>
              <w:rPr>
                <w:rFonts w:asciiTheme="minorHAnsi" w:hAnsiTheme="minorHAnsi" w:cstheme="minorHAnsi"/>
                <w:b/>
                <w:sz w:val="22"/>
                <w:szCs w:val="22"/>
              </w:rPr>
            </w:pPr>
            <w:r w:rsidRPr="00C95331">
              <w:rPr>
                <w:rFonts w:asciiTheme="minorHAnsi" w:hAnsiTheme="minorHAnsi" w:cstheme="minorHAnsi"/>
                <w:i/>
                <w:sz w:val="22"/>
                <w:szCs w:val="22"/>
              </w:rPr>
              <w:t>In-class skills sheet</w:t>
            </w:r>
          </w:p>
        </w:tc>
      </w:tr>
      <w:tr w:rsidR="00C95331" w:rsidRPr="00C95331" w14:paraId="774E61EF" w14:textId="77777777" w:rsidTr="009A2E16">
        <w:tc>
          <w:tcPr>
            <w:tcW w:w="826" w:type="dxa"/>
            <w:vMerge w:val="restart"/>
          </w:tcPr>
          <w:p w14:paraId="006661D6"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3</w:t>
            </w:r>
          </w:p>
        </w:tc>
        <w:tc>
          <w:tcPr>
            <w:tcW w:w="896" w:type="dxa"/>
            <w:shd w:val="clear" w:color="auto" w:fill="auto"/>
          </w:tcPr>
          <w:p w14:paraId="72C3F69A" w14:textId="667A7CA1"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w:t>
            </w:r>
            <w:r w:rsidR="006D71D8">
              <w:rPr>
                <w:rFonts w:asciiTheme="minorHAnsi" w:hAnsiTheme="minorHAnsi" w:cstheme="minorHAnsi"/>
                <w:b/>
                <w:sz w:val="22"/>
                <w:szCs w:val="22"/>
              </w:rPr>
              <w:t>15</w:t>
            </w:r>
          </w:p>
        </w:tc>
        <w:tc>
          <w:tcPr>
            <w:tcW w:w="4213" w:type="dxa"/>
            <w:shd w:val="clear" w:color="auto" w:fill="auto"/>
          </w:tcPr>
          <w:p w14:paraId="76F7D9ED" w14:textId="082D6B83"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 xml:space="preserve">Building Individual Strengths, including the 5 C’s, within a culturally competent framework. </w:t>
            </w:r>
            <w:r w:rsidR="00813175" w:rsidRPr="00C95331">
              <w:rPr>
                <w:rFonts w:asciiTheme="minorHAnsi" w:hAnsiTheme="minorHAnsi" w:cstheme="minorHAnsi"/>
                <w:sz w:val="22"/>
                <w:szCs w:val="22"/>
              </w:rPr>
              <w:t xml:space="preserve">Application of </w:t>
            </w:r>
            <w:r w:rsidR="00C95331" w:rsidRPr="00C95331">
              <w:rPr>
                <w:rFonts w:asciiTheme="minorHAnsi" w:hAnsiTheme="minorHAnsi" w:cstheme="minorHAnsi"/>
                <w:sz w:val="22"/>
                <w:szCs w:val="22"/>
              </w:rPr>
              <w:t>e</w:t>
            </w:r>
            <w:r w:rsidR="00813175" w:rsidRPr="00C95331">
              <w:rPr>
                <w:rFonts w:asciiTheme="minorHAnsi" w:hAnsiTheme="minorHAnsi" w:cstheme="minorHAnsi"/>
                <w:sz w:val="22"/>
                <w:szCs w:val="22"/>
              </w:rPr>
              <w:t>vidence-</w:t>
            </w:r>
            <w:r w:rsidR="00C95331" w:rsidRPr="00C95331">
              <w:rPr>
                <w:rFonts w:asciiTheme="minorHAnsi" w:hAnsiTheme="minorHAnsi" w:cstheme="minorHAnsi"/>
                <w:sz w:val="22"/>
                <w:szCs w:val="22"/>
              </w:rPr>
              <w:t>b</w:t>
            </w:r>
            <w:r w:rsidR="00813175" w:rsidRPr="00C95331">
              <w:rPr>
                <w:rFonts w:asciiTheme="minorHAnsi" w:hAnsiTheme="minorHAnsi" w:cstheme="minorHAnsi"/>
                <w:sz w:val="22"/>
                <w:szCs w:val="22"/>
              </w:rPr>
              <w:t xml:space="preserve">ased </w:t>
            </w:r>
            <w:r w:rsidR="00C95331" w:rsidRPr="00C95331">
              <w:rPr>
                <w:rFonts w:asciiTheme="minorHAnsi" w:hAnsiTheme="minorHAnsi" w:cstheme="minorHAnsi"/>
                <w:sz w:val="22"/>
                <w:szCs w:val="22"/>
              </w:rPr>
              <w:t>i</w:t>
            </w:r>
            <w:r w:rsidR="00813175" w:rsidRPr="00C95331">
              <w:rPr>
                <w:rFonts w:asciiTheme="minorHAnsi" w:hAnsiTheme="minorHAnsi" w:cstheme="minorHAnsi"/>
                <w:sz w:val="22"/>
                <w:szCs w:val="22"/>
              </w:rPr>
              <w:t xml:space="preserve">nterventions within an ecological </w:t>
            </w:r>
            <w:r w:rsidR="00C95331" w:rsidRPr="00C95331">
              <w:rPr>
                <w:rFonts w:asciiTheme="minorHAnsi" w:hAnsiTheme="minorHAnsi" w:cstheme="minorHAnsi"/>
                <w:sz w:val="22"/>
                <w:szCs w:val="22"/>
              </w:rPr>
              <w:t>framework.</w:t>
            </w:r>
          </w:p>
          <w:p w14:paraId="22839441" w14:textId="5B9BBFBB" w:rsidR="001A21AB" w:rsidRPr="00C95331" w:rsidRDefault="001A21AB" w:rsidP="00C95C3F">
            <w:pPr>
              <w:rPr>
                <w:rFonts w:asciiTheme="minorHAnsi" w:hAnsiTheme="minorHAnsi" w:cstheme="minorHAnsi"/>
                <w:i/>
                <w:sz w:val="22"/>
                <w:szCs w:val="22"/>
              </w:rPr>
            </w:pPr>
          </w:p>
        </w:tc>
        <w:tc>
          <w:tcPr>
            <w:tcW w:w="2340" w:type="dxa"/>
            <w:shd w:val="clear" w:color="auto" w:fill="auto"/>
          </w:tcPr>
          <w:p w14:paraId="4F129217"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Neukrug, Ch 9</w:t>
            </w:r>
          </w:p>
          <w:p w14:paraId="167B5021" w14:textId="77777777" w:rsidR="00D12310" w:rsidRPr="00C95331" w:rsidRDefault="00D12310" w:rsidP="00D12310">
            <w:pPr>
              <w:rPr>
                <w:rFonts w:asciiTheme="minorHAnsi" w:hAnsiTheme="minorHAnsi" w:cstheme="minorHAnsi"/>
                <w:sz w:val="22"/>
                <w:szCs w:val="22"/>
              </w:rPr>
            </w:pPr>
          </w:p>
          <w:p w14:paraId="13BDB850"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McWhirter Ch 6 and 13</w:t>
            </w:r>
          </w:p>
          <w:p w14:paraId="2CDB3E4F" w14:textId="425EEF63" w:rsidR="001A21AB" w:rsidRPr="00C95331" w:rsidRDefault="001A21AB" w:rsidP="00C95C3F">
            <w:pPr>
              <w:rPr>
                <w:rFonts w:asciiTheme="minorHAnsi" w:hAnsiTheme="minorHAnsi" w:cstheme="minorHAnsi"/>
                <w:i/>
                <w:sz w:val="22"/>
                <w:szCs w:val="22"/>
              </w:rPr>
            </w:pPr>
          </w:p>
        </w:tc>
        <w:tc>
          <w:tcPr>
            <w:tcW w:w="2471" w:type="dxa"/>
            <w:shd w:val="clear" w:color="auto" w:fill="auto"/>
          </w:tcPr>
          <w:p w14:paraId="6F21177B" w14:textId="77777777" w:rsidR="001A21AB" w:rsidRPr="00C95331" w:rsidRDefault="001A21AB" w:rsidP="00C95C3F">
            <w:pPr>
              <w:tabs>
                <w:tab w:val="center" w:pos="4320"/>
                <w:tab w:val="right" w:pos="8640"/>
              </w:tabs>
              <w:rPr>
                <w:rFonts w:asciiTheme="minorHAnsi" w:hAnsiTheme="minorHAnsi" w:cstheme="minorHAnsi"/>
                <w:b/>
                <w:sz w:val="22"/>
                <w:szCs w:val="22"/>
              </w:rPr>
            </w:pPr>
          </w:p>
          <w:p w14:paraId="638EC5FD" w14:textId="77777777" w:rsidR="001A21AB" w:rsidRPr="00C95331" w:rsidRDefault="001A21AB" w:rsidP="00C95C3F">
            <w:pPr>
              <w:tabs>
                <w:tab w:val="center" w:pos="4320"/>
                <w:tab w:val="right" w:pos="8640"/>
              </w:tabs>
              <w:rPr>
                <w:rFonts w:asciiTheme="minorHAnsi" w:hAnsiTheme="minorHAnsi" w:cstheme="minorHAnsi"/>
                <w:sz w:val="22"/>
                <w:szCs w:val="22"/>
              </w:rPr>
            </w:pPr>
            <w:r w:rsidRPr="00C95331" w:rsidDel="00DC7115">
              <w:rPr>
                <w:rFonts w:asciiTheme="minorHAnsi" w:hAnsiTheme="minorHAnsi" w:cstheme="minorHAnsi"/>
                <w:sz w:val="22"/>
                <w:szCs w:val="22"/>
              </w:rPr>
              <w:t xml:space="preserve"> </w:t>
            </w:r>
          </w:p>
        </w:tc>
      </w:tr>
      <w:tr w:rsidR="00C95331" w:rsidRPr="00C95331" w14:paraId="1B5F3569" w14:textId="77777777" w:rsidTr="009A2E16">
        <w:tc>
          <w:tcPr>
            <w:tcW w:w="826" w:type="dxa"/>
            <w:vMerge/>
          </w:tcPr>
          <w:p w14:paraId="151004AA"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shd w:val="clear" w:color="auto" w:fill="EEECE1" w:themeFill="background2"/>
          </w:tcPr>
          <w:p w14:paraId="228FA488" w14:textId="6276A8B2"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10/1</w:t>
            </w:r>
            <w:r w:rsidR="006D71D8">
              <w:rPr>
                <w:rFonts w:asciiTheme="minorHAnsi" w:hAnsiTheme="minorHAnsi" w:cstheme="minorHAnsi"/>
                <w:b/>
                <w:sz w:val="22"/>
                <w:szCs w:val="22"/>
              </w:rPr>
              <w:t>7</w:t>
            </w:r>
          </w:p>
        </w:tc>
        <w:tc>
          <w:tcPr>
            <w:tcW w:w="4213" w:type="dxa"/>
            <w:shd w:val="clear" w:color="auto" w:fill="EEECE1" w:themeFill="background2"/>
          </w:tcPr>
          <w:p w14:paraId="7418FB38"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Microskills: Basic Listening Sequence</w:t>
            </w:r>
          </w:p>
          <w:p w14:paraId="7E840AC4" w14:textId="0861C95C" w:rsidR="001A21AB" w:rsidRPr="00C95331" w:rsidRDefault="00C95331" w:rsidP="00C95C3F">
            <w:pPr>
              <w:keepNext/>
              <w:keepLines/>
              <w:spacing w:before="200"/>
              <w:outlineLvl w:val="7"/>
              <w:rPr>
                <w:rFonts w:asciiTheme="minorHAnsi" w:hAnsiTheme="minorHAnsi" w:cstheme="minorHAnsi"/>
                <w:i/>
                <w:sz w:val="22"/>
                <w:szCs w:val="22"/>
              </w:rPr>
            </w:pPr>
            <w:r w:rsidRPr="00C95331">
              <w:rPr>
                <w:rFonts w:asciiTheme="minorHAnsi" w:hAnsiTheme="minorHAnsi" w:cstheme="minorHAnsi"/>
                <w:i/>
                <w:sz w:val="22"/>
                <w:szCs w:val="22"/>
              </w:rPr>
              <w:t>Session goal setting and Gathering information using open and closed ended questioning</w:t>
            </w:r>
          </w:p>
        </w:tc>
        <w:tc>
          <w:tcPr>
            <w:tcW w:w="2340" w:type="dxa"/>
            <w:shd w:val="clear" w:color="auto" w:fill="EEECE1" w:themeFill="background2"/>
          </w:tcPr>
          <w:p w14:paraId="09611346" w14:textId="3030B0A0" w:rsidR="00D20938" w:rsidRPr="00C95331" w:rsidRDefault="00121F3B" w:rsidP="00C95C3F">
            <w:pPr>
              <w:rPr>
                <w:rFonts w:asciiTheme="minorHAnsi" w:hAnsiTheme="minorHAnsi" w:cstheme="minorHAnsi"/>
                <w:sz w:val="22"/>
                <w:szCs w:val="22"/>
              </w:rPr>
            </w:pPr>
            <w:r w:rsidRPr="00C95331">
              <w:rPr>
                <w:rFonts w:asciiTheme="minorHAnsi" w:hAnsiTheme="minorHAnsi" w:cstheme="minorHAnsi"/>
                <w:i/>
                <w:sz w:val="22"/>
                <w:szCs w:val="22"/>
              </w:rPr>
              <w:t>Article on Canvas</w:t>
            </w:r>
          </w:p>
        </w:tc>
        <w:tc>
          <w:tcPr>
            <w:tcW w:w="2471" w:type="dxa"/>
            <w:shd w:val="clear" w:color="auto" w:fill="EEECE1" w:themeFill="background2"/>
          </w:tcPr>
          <w:p w14:paraId="3C48EA6C" w14:textId="61A3C7FF" w:rsidR="001A21AB" w:rsidRPr="00C95331" w:rsidRDefault="001A21AB" w:rsidP="00C95C3F">
            <w:pPr>
              <w:keepNext/>
              <w:keepLines/>
              <w:spacing w:before="240" w:after="60"/>
              <w:outlineLvl w:val="4"/>
              <w:rPr>
                <w:rFonts w:asciiTheme="minorHAnsi" w:hAnsiTheme="minorHAnsi" w:cstheme="minorHAnsi"/>
                <w:b/>
                <w:sz w:val="22"/>
                <w:szCs w:val="22"/>
              </w:rPr>
            </w:pPr>
            <w:r w:rsidRPr="00C95331">
              <w:rPr>
                <w:rFonts w:asciiTheme="minorHAnsi" w:hAnsiTheme="minorHAnsi" w:cstheme="minorHAnsi"/>
                <w:b/>
                <w:sz w:val="22"/>
                <w:szCs w:val="22"/>
              </w:rPr>
              <w:t xml:space="preserve">FORUM 2: Post </w:t>
            </w:r>
            <w:r w:rsidR="00C95331" w:rsidRPr="00C95331">
              <w:rPr>
                <w:rFonts w:asciiTheme="minorHAnsi" w:hAnsiTheme="minorHAnsi" w:cstheme="minorHAnsi"/>
                <w:b/>
                <w:sz w:val="22"/>
                <w:szCs w:val="22"/>
              </w:rPr>
              <w:t>Individual Intervention</w:t>
            </w:r>
            <w:r w:rsidRPr="00C95331">
              <w:rPr>
                <w:rFonts w:asciiTheme="minorHAnsi" w:hAnsiTheme="minorHAnsi" w:cstheme="minorHAnsi"/>
                <w:b/>
                <w:sz w:val="22"/>
                <w:szCs w:val="22"/>
              </w:rPr>
              <w:t xml:space="preserve"> article summary </w:t>
            </w:r>
          </w:p>
          <w:p w14:paraId="6C2D27DD" w14:textId="76BD0E69" w:rsidR="003342DF" w:rsidRPr="00C95331" w:rsidRDefault="003342DF" w:rsidP="003342DF">
            <w:pPr>
              <w:keepNext/>
              <w:keepLines/>
              <w:spacing w:before="200"/>
              <w:outlineLvl w:val="7"/>
              <w:rPr>
                <w:rFonts w:asciiTheme="minorHAnsi" w:hAnsiTheme="minorHAnsi" w:cstheme="minorHAnsi"/>
                <w:b/>
                <w:sz w:val="22"/>
                <w:szCs w:val="22"/>
              </w:rPr>
            </w:pPr>
            <w:r w:rsidRPr="00C95331">
              <w:rPr>
                <w:rFonts w:asciiTheme="minorHAnsi" w:hAnsiTheme="minorHAnsi" w:cstheme="minorHAnsi"/>
                <w:i/>
                <w:sz w:val="22"/>
                <w:szCs w:val="22"/>
              </w:rPr>
              <w:t>In-class skills sheet</w:t>
            </w:r>
          </w:p>
        </w:tc>
      </w:tr>
      <w:tr w:rsidR="00C95331" w:rsidRPr="00C95331" w14:paraId="7CD97E50" w14:textId="77777777" w:rsidTr="009A2E16">
        <w:tc>
          <w:tcPr>
            <w:tcW w:w="826" w:type="dxa"/>
            <w:vMerge w:val="restart"/>
          </w:tcPr>
          <w:p w14:paraId="2E90B4D1"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 xml:space="preserve"> 4</w:t>
            </w:r>
          </w:p>
        </w:tc>
        <w:tc>
          <w:tcPr>
            <w:tcW w:w="896" w:type="dxa"/>
            <w:shd w:val="clear" w:color="auto" w:fill="auto"/>
          </w:tcPr>
          <w:p w14:paraId="00758E32" w14:textId="0444A6ED"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w:t>
            </w:r>
            <w:r w:rsidR="006D71D8">
              <w:rPr>
                <w:rFonts w:asciiTheme="minorHAnsi" w:hAnsiTheme="minorHAnsi" w:cstheme="minorHAnsi"/>
                <w:b/>
                <w:sz w:val="22"/>
                <w:szCs w:val="22"/>
              </w:rPr>
              <w:t>22</w:t>
            </w:r>
          </w:p>
        </w:tc>
        <w:tc>
          <w:tcPr>
            <w:tcW w:w="4213" w:type="dxa"/>
            <w:shd w:val="clear" w:color="auto" w:fill="auto"/>
          </w:tcPr>
          <w:p w14:paraId="08BB7211" w14:textId="210E72F6" w:rsidR="001A21AB" w:rsidRPr="00C95331" w:rsidRDefault="00D12310" w:rsidP="00C95331">
            <w:pPr>
              <w:keepNext/>
              <w:keepLines/>
              <w:spacing w:before="200"/>
              <w:outlineLvl w:val="7"/>
              <w:rPr>
                <w:rFonts w:asciiTheme="minorHAnsi" w:hAnsiTheme="minorHAnsi" w:cstheme="minorHAnsi"/>
                <w:sz w:val="22"/>
                <w:szCs w:val="22"/>
              </w:rPr>
            </w:pPr>
            <w:r w:rsidRPr="00C95331">
              <w:rPr>
                <w:rFonts w:asciiTheme="minorHAnsi" w:hAnsiTheme="minorHAnsi" w:cstheme="minorHAnsi"/>
                <w:sz w:val="22"/>
                <w:szCs w:val="22"/>
              </w:rPr>
              <w:t>Family considerations in effective intervention</w:t>
            </w:r>
          </w:p>
        </w:tc>
        <w:tc>
          <w:tcPr>
            <w:tcW w:w="2340" w:type="dxa"/>
            <w:shd w:val="clear" w:color="auto" w:fill="auto"/>
          </w:tcPr>
          <w:p w14:paraId="7E2CAB2D" w14:textId="425CFA2B" w:rsidR="001A21AB" w:rsidRPr="00C95331" w:rsidRDefault="00D12310" w:rsidP="00C95C3F">
            <w:pPr>
              <w:keepNext/>
              <w:keepLines/>
              <w:spacing w:before="200"/>
              <w:outlineLvl w:val="7"/>
              <w:rPr>
                <w:rFonts w:asciiTheme="minorHAnsi" w:hAnsiTheme="minorHAnsi" w:cstheme="minorHAnsi"/>
                <w:sz w:val="22"/>
                <w:szCs w:val="22"/>
              </w:rPr>
            </w:pPr>
            <w:r w:rsidRPr="00C95331">
              <w:rPr>
                <w:rFonts w:asciiTheme="minorHAnsi" w:hAnsiTheme="minorHAnsi" w:cstheme="minorHAnsi"/>
                <w:sz w:val="22"/>
                <w:szCs w:val="22"/>
              </w:rPr>
              <w:t>McWhirter Ch. 4 , 9 and 15</w:t>
            </w:r>
          </w:p>
        </w:tc>
        <w:tc>
          <w:tcPr>
            <w:tcW w:w="2471" w:type="dxa"/>
            <w:shd w:val="clear" w:color="auto" w:fill="auto"/>
          </w:tcPr>
          <w:p w14:paraId="12AFC9B2" w14:textId="17210AD6" w:rsidR="001A21AB" w:rsidRPr="00C95331" w:rsidRDefault="001A21AB" w:rsidP="00C95C3F">
            <w:pPr>
              <w:rPr>
                <w:rFonts w:asciiTheme="minorHAnsi" w:hAnsiTheme="minorHAnsi" w:cstheme="minorHAnsi"/>
                <w:i/>
                <w:sz w:val="22"/>
                <w:szCs w:val="22"/>
              </w:rPr>
            </w:pPr>
          </w:p>
        </w:tc>
      </w:tr>
      <w:tr w:rsidR="00C95331" w:rsidRPr="00C95331" w14:paraId="536FEB44" w14:textId="77777777" w:rsidTr="009A2E16">
        <w:tc>
          <w:tcPr>
            <w:tcW w:w="826" w:type="dxa"/>
            <w:vMerge/>
          </w:tcPr>
          <w:p w14:paraId="3ECFBC4C"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shd w:val="clear" w:color="auto" w:fill="EEECE1" w:themeFill="background2"/>
          </w:tcPr>
          <w:p w14:paraId="4277858D" w14:textId="2A5190B1"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w:t>
            </w:r>
            <w:r w:rsidR="006D71D8">
              <w:rPr>
                <w:rFonts w:asciiTheme="minorHAnsi" w:hAnsiTheme="minorHAnsi" w:cstheme="minorHAnsi"/>
                <w:b/>
                <w:sz w:val="22"/>
                <w:szCs w:val="22"/>
              </w:rPr>
              <w:t>24</w:t>
            </w:r>
          </w:p>
        </w:tc>
        <w:tc>
          <w:tcPr>
            <w:tcW w:w="4213" w:type="dxa"/>
            <w:shd w:val="clear" w:color="auto" w:fill="EEECE1" w:themeFill="background2"/>
          </w:tcPr>
          <w:p w14:paraId="6AAF22FF"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Microskills: Basic Listening Sequence</w:t>
            </w:r>
          </w:p>
          <w:p w14:paraId="5C1D3730" w14:textId="77777777" w:rsidR="00C95331" w:rsidRPr="00C95331" w:rsidRDefault="00C95331" w:rsidP="00C95331">
            <w:pPr>
              <w:rPr>
                <w:rFonts w:asciiTheme="minorHAnsi" w:hAnsiTheme="minorHAnsi" w:cstheme="minorHAnsi"/>
                <w:i/>
                <w:sz w:val="22"/>
                <w:szCs w:val="22"/>
              </w:rPr>
            </w:pPr>
          </w:p>
          <w:p w14:paraId="7E4B592C" w14:textId="2CC2633D" w:rsidR="00C95331" w:rsidRPr="00C95331" w:rsidRDefault="00C95331" w:rsidP="00C95331">
            <w:pPr>
              <w:rPr>
                <w:rFonts w:asciiTheme="minorHAnsi" w:hAnsiTheme="minorHAnsi" w:cstheme="minorHAnsi"/>
                <w:sz w:val="22"/>
                <w:szCs w:val="22"/>
              </w:rPr>
            </w:pPr>
            <w:r w:rsidRPr="00C95331">
              <w:rPr>
                <w:rFonts w:asciiTheme="minorHAnsi" w:hAnsiTheme="minorHAnsi" w:cstheme="minorHAnsi"/>
                <w:i/>
                <w:sz w:val="22"/>
                <w:szCs w:val="22"/>
              </w:rPr>
              <w:t xml:space="preserve">Intentional use of paraphrasing and summarizing; Reflecting Feelings. </w:t>
            </w:r>
          </w:p>
        </w:tc>
        <w:tc>
          <w:tcPr>
            <w:tcW w:w="2340" w:type="dxa"/>
            <w:shd w:val="clear" w:color="auto" w:fill="EEECE1" w:themeFill="background2"/>
          </w:tcPr>
          <w:p w14:paraId="2BA8DCDB" w14:textId="55A682DB" w:rsidR="001A21AB" w:rsidRPr="00C95331" w:rsidRDefault="00D12310" w:rsidP="00C95C3F">
            <w:pPr>
              <w:rPr>
                <w:rFonts w:asciiTheme="minorHAnsi" w:hAnsiTheme="minorHAnsi" w:cstheme="minorHAnsi"/>
                <w:sz w:val="22"/>
                <w:szCs w:val="22"/>
              </w:rPr>
            </w:pPr>
            <w:r w:rsidRPr="00C95331">
              <w:rPr>
                <w:rFonts w:asciiTheme="minorHAnsi" w:hAnsiTheme="minorHAnsi" w:cstheme="minorHAnsi"/>
                <w:sz w:val="22"/>
                <w:szCs w:val="22"/>
              </w:rPr>
              <w:t>Neukrug Ch 6</w:t>
            </w:r>
          </w:p>
        </w:tc>
        <w:tc>
          <w:tcPr>
            <w:tcW w:w="2471" w:type="dxa"/>
            <w:shd w:val="clear" w:color="auto" w:fill="EEECE1" w:themeFill="background2"/>
          </w:tcPr>
          <w:p w14:paraId="4DDEC3CF" w14:textId="2B18BB6F" w:rsidR="001A21AB" w:rsidRPr="00C95331" w:rsidRDefault="001A21AB" w:rsidP="00C95C3F">
            <w:pPr>
              <w:tabs>
                <w:tab w:val="center" w:pos="4320"/>
                <w:tab w:val="right" w:pos="8640"/>
              </w:tabs>
              <w:rPr>
                <w:rFonts w:asciiTheme="minorHAnsi" w:hAnsiTheme="minorHAnsi" w:cstheme="minorHAnsi"/>
                <w:b/>
                <w:sz w:val="22"/>
                <w:szCs w:val="22"/>
              </w:rPr>
            </w:pPr>
            <w:r w:rsidRPr="00C95331">
              <w:rPr>
                <w:rFonts w:asciiTheme="minorHAnsi" w:hAnsiTheme="minorHAnsi" w:cstheme="minorHAnsi"/>
                <w:b/>
                <w:sz w:val="22"/>
                <w:szCs w:val="22"/>
              </w:rPr>
              <w:t xml:space="preserve"> FORUM 3: Post </w:t>
            </w:r>
            <w:r w:rsidR="00C95331" w:rsidRPr="00C95331">
              <w:rPr>
                <w:rFonts w:asciiTheme="minorHAnsi" w:hAnsiTheme="minorHAnsi" w:cstheme="minorHAnsi"/>
                <w:b/>
                <w:sz w:val="22"/>
                <w:szCs w:val="22"/>
              </w:rPr>
              <w:t xml:space="preserve">family </w:t>
            </w:r>
            <w:r w:rsidRPr="00C95331">
              <w:rPr>
                <w:rFonts w:asciiTheme="minorHAnsi" w:hAnsiTheme="minorHAnsi" w:cstheme="minorHAnsi"/>
                <w:b/>
                <w:sz w:val="22"/>
                <w:szCs w:val="22"/>
              </w:rPr>
              <w:t xml:space="preserve"> Intervention article summary </w:t>
            </w:r>
          </w:p>
          <w:p w14:paraId="082D7862" w14:textId="69A981E4" w:rsidR="003342DF" w:rsidRPr="00C95331" w:rsidRDefault="003342DF" w:rsidP="003342DF">
            <w:pPr>
              <w:keepNext/>
              <w:keepLines/>
              <w:spacing w:before="200"/>
              <w:outlineLvl w:val="7"/>
              <w:rPr>
                <w:rFonts w:asciiTheme="minorHAnsi" w:hAnsiTheme="minorHAnsi" w:cstheme="minorHAnsi"/>
                <w:b/>
                <w:sz w:val="22"/>
                <w:szCs w:val="22"/>
              </w:rPr>
            </w:pPr>
            <w:r w:rsidRPr="00C95331">
              <w:rPr>
                <w:rFonts w:asciiTheme="minorHAnsi" w:hAnsiTheme="minorHAnsi" w:cstheme="minorHAnsi"/>
                <w:i/>
                <w:sz w:val="22"/>
                <w:szCs w:val="22"/>
              </w:rPr>
              <w:lastRenderedPageBreak/>
              <w:t>In-class skills sheet</w:t>
            </w:r>
          </w:p>
        </w:tc>
      </w:tr>
      <w:tr w:rsidR="00C95331" w:rsidRPr="00C95331" w14:paraId="67924521" w14:textId="77777777" w:rsidTr="009A2E16">
        <w:tc>
          <w:tcPr>
            <w:tcW w:w="826" w:type="dxa"/>
            <w:vMerge w:val="restart"/>
          </w:tcPr>
          <w:p w14:paraId="07A17B3B"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lastRenderedPageBreak/>
              <w:t xml:space="preserve"> 5</w:t>
            </w:r>
          </w:p>
        </w:tc>
        <w:tc>
          <w:tcPr>
            <w:tcW w:w="896" w:type="dxa"/>
            <w:shd w:val="clear" w:color="auto" w:fill="auto"/>
          </w:tcPr>
          <w:p w14:paraId="59012CA5" w14:textId="5E258D00"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w:t>
            </w:r>
            <w:r w:rsidR="006D71D8">
              <w:rPr>
                <w:rFonts w:asciiTheme="minorHAnsi" w:hAnsiTheme="minorHAnsi" w:cstheme="minorHAnsi"/>
                <w:b/>
                <w:sz w:val="22"/>
                <w:szCs w:val="22"/>
              </w:rPr>
              <w:t>29</w:t>
            </w:r>
          </w:p>
        </w:tc>
        <w:tc>
          <w:tcPr>
            <w:tcW w:w="4213" w:type="dxa"/>
            <w:shd w:val="clear" w:color="auto" w:fill="auto"/>
          </w:tcPr>
          <w:p w14:paraId="22B3D32C" w14:textId="009E1213" w:rsidR="001A21AB" w:rsidRPr="00C95331" w:rsidRDefault="00D12310" w:rsidP="003342DF">
            <w:pPr>
              <w:rPr>
                <w:rFonts w:asciiTheme="minorHAnsi" w:hAnsiTheme="minorHAnsi" w:cstheme="minorHAnsi"/>
                <w:sz w:val="22"/>
                <w:szCs w:val="22"/>
              </w:rPr>
            </w:pPr>
            <w:r w:rsidRPr="00C95331">
              <w:rPr>
                <w:rFonts w:asciiTheme="minorHAnsi" w:hAnsiTheme="minorHAnsi" w:cstheme="minorHAnsi"/>
                <w:sz w:val="22"/>
                <w:szCs w:val="22"/>
              </w:rPr>
              <w:t xml:space="preserve">Effective interventions in school </w:t>
            </w:r>
            <w:r w:rsidR="0011241E" w:rsidRPr="00C95331">
              <w:rPr>
                <w:rFonts w:asciiTheme="minorHAnsi" w:hAnsiTheme="minorHAnsi" w:cstheme="minorHAnsi"/>
                <w:sz w:val="22"/>
                <w:szCs w:val="22"/>
              </w:rPr>
              <w:t xml:space="preserve">and neighborhood </w:t>
            </w:r>
            <w:r w:rsidRPr="00C95331">
              <w:rPr>
                <w:rFonts w:asciiTheme="minorHAnsi" w:hAnsiTheme="minorHAnsi" w:cstheme="minorHAnsi"/>
                <w:sz w:val="22"/>
                <w:szCs w:val="22"/>
              </w:rPr>
              <w:t>setting: An ecological approach</w:t>
            </w:r>
          </w:p>
        </w:tc>
        <w:tc>
          <w:tcPr>
            <w:tcW w:w="2340" w:type="dxa"/>
            <w:shd w:val="clear" w:color="auto" w:fill="auto"/>
          </w:tcPr>
          <w:p w14:paraId="72505095"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McWhirter Ch 5 , 7, 8 and 14</w:t>
            </w:r>
          </w:p>
          <w:p w14:paraId="67B8F142" w14:textId="26C681F3" w:rsidR="00D12310" w:rsidRPr="00C95331" w:rsidRDefault="00D12310" w:rsidP="00C95C3F">
            <w:pPr>
              <w:rPr>
                <w:rFonts w:asciiTheme="minorHAnsi" w:hAnsiTheme="minorHAnsi" w:cstheme="minorHAnsi"/>
                <w:i/>
                <w:sz w:val="22"/>
                <w:szCs w:val="22"/>
              </w:rPr>
            </w:pPr>
          </w:p>
        </w:tc>
        <w:tc>
          <w:tcPr>
            <w:tcW w:w="2471" w:type="dxa"/>
            <w:shd w:val="clear" w:color="auto" w:fill="auto"/>
          </w:tcPr>
          <w:p w14:paraId="20AF6B46" w14:textId="77777777" w:rsidR="001A21AB" w:rsidRPr="00C95331" w:rsidRDefault="001A21AB" w:rsidP="00C95C3F">
            <w:pPr>
              <w:tabs>
                <w:tab w:val="center" w:pos="4320"/>
                <w:tab w:val="right" w:pos="8640"/>
              </w:tabs>
              <w:rPr>
                <w:rFonts w:asciiTheme="minorHAnsi" w:hAnsiTheme="minorHAnsi" w:cstheme="minorHAnsi"/>
                <w:sz w:val="22"/>
                <w:szCs w:val="22"/>
              </w:rPr>
            </w:pPr>
          </w:p>
          <w:p w14:paraId="04B324AA" w14:textId="77777777" w:rsidR="001A21AB" w:rsidRPr="00C95331" w:rsidRDefault="001A21AB" w:rsidP="00C95C3F">
            <w:pPr>
              <w:rPr>
                <w:rFonts w:asciiTheme="minorHAnsi" w:hAnsiTheme="minorHAnsi" w:cstheme="minorHAnsi"/>
                <w:b/>
                <w:sz w:val="22"/>
                <w:szCs w:val="22"/>
              </w:rPr>
            </w:pPr>
          </w:p>
        </w:tc>
      </w:tr>
      <w:tr w:rsidR="00C95331" w:rsidRPr="00C95331" w14:paraId="25315B8E" w14:textId="77777777" w:rsidTr="009A2E16">
        <w:tc>
          <w:tcPr>
            <w:tcW w:w="826" w:type="dxa"/>
            <w:vMerge/>
          </w:tcPr>
          <w:p w14:paraId="7172E5BE"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shd w:val="clear" w:color="auto" w:fill="EEECE1" w:themeFill="background2"/>
          </w:tcPr>
          <w:p w14:paraId="5FE4934C" w14:textId="4772E2E8"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10/</w:t>
            </w:r>
            <w:r w:rsidR="006D71D8">
              <w:rPr>
                <w:rFonts w:asciiTheme="minorHAnsi" w:hAnsiTheme="minorHAnsi" w:cstheme="minorHAnsi"/>
                <w:b/>
                <w:sz w:val="22"/>
                <w:szCs w:val="22"/>
              </w:rPr>
              <w:t>31</w:t>
            </w:r>
          </w:p>
        </w:tc>
        <w:tc>
          <w:tcPr>
            <w:tcW w:w="4213" w:type="dxa"/>
            <w:shd w:val="clear" w:color="auto" w:fill="EEECE1" w:themeFill="background2"/>
          </w:tcPr>
          <w:p w14:paraId="5EF3AC64" w14:textId="72A78F42" w:rsidR="001A21AB" w:rsidRPr="00C95331" w:rsidRDefault="0011241E" w:rsidP="0011241E">
            <w:pPr>
              <w:rPr>
                <w:rFonts w:asciiTheme="minorHAnsi" w:hAnsiTheme="minorHAnsi" w:cstheme="minorHAnsi"/>
                <w:sz w:val="22"/>
                <w:szCs w:val="22"/>
              </w:rPr>
            </w:pPr>
            <w:r w:rsidRPr="00C95331">
              <w:rPr>
                <w:rFonts w:asciiTheme="minorHAnsi" w:hAnsiTheme="minorHAnsi" w:cstheme="minorHAnsi"/>
                <w:sz w:val="22"/>
                <w:szCs w:val="22"/>
              </w:rPr>
              <w:t xml:space="preserve">Microskills: Basic Listening Sequence: </w:t>
            </w:r>
            <w:r w:rsidRPr="00C95331">
              <w:rPr>
                <w:rFonts w:asciiTheme="minorHAnsi" w:hAnsiTheme="minorHAnsi" w:cstheme="minorHAnsi"/>
                <w:i/>
                <w:sz w:val="22"/>
                <w:szCs w:val="22"/>
              </w:rPr>
              <w:t>Structuring sessions and the 5-step sequence; Use of solution focused questioning</w:t>
            </w:r>
          </w:p>
        </w:tc>
        <w:tc>
          <w:tcPr>
            <w:tcW w:w="2340" w:type="dxa"/>
            <w:shd w:val="clear" w:color="auto" w:fill="EEECE1" w:themeFill="background2"/>
          </w:tcPr>
          <w:p w14:paraId="452953BE" w14:textId="31F218E3" w:rsidR="001A21AB" w:rsidRPr="00C95331" w:rsidRDefault="00D12310" w:rsidP="00C95C3F">
            <w:pPr>
              <w:rPr>
                <w:rFonts w:asciiTheme="minorHAnsi" w:hAnsiTheme="minorHAnsi" w:cstheme="minorHAnsi"/>
                <w:i/>
                <w:sz w:val="22"/>
                <w:szCs w:val="22"/>
              </w:rPr>
            </w:pPr>
            <w:r w:rsidRPr="00C95331">
              <w:rPr>
                <w:rFonts w:asciiTheme="minorHAnsi" w:hAnsiTheme="minorHAnsi" w:cstheme="minorHAnsi"/>
                <w:i/>
                <w:sz w:val="22"/>
                <w:szCs w:val="22"/>
              </w:rPr>
              <w:t>Reading on Canvas</w:t>
            </w:r>
          </w:p>
          <w:p w14:paraId="5D7E6A93" w14:textId="77777777" w:rsidR="001A21AB" w:rsidRPr="00C95331" w:rsidRDefault="001A21AB" w:rsidP="00C95C3F">
            <w:pPr>
              <w:rPr>
                <w:rFonts w:asciiTheme="minorHAnsi" w:hAnsiTheme="minorHAnsi" w:cstheme="minorHAnsi"/>
                <w:sz w:val="22"/>
                <w:szCs w:val="22"/>
                <w:u w:val="single"/>
              </w:rPr>
            </w:pPr>
          </w:p>
          <w:p w14:paraId="55CB7F57" w14:textId="75B87AC1" w:rsidR="001A21AB" w:rsidRPr="00C95331" w:rsidRDefault="001A21AB" w:rsidP="00C95C3F">
            <w:pPr>
              <w:keepNext/>
              <w:keepLines/>
              <w:spacing w:before="200"/>
              <w:outlineLvl w:val="7"/>
              <w:rPr>
                <w:rFonts w:asciiTheme="minorHAnsi" w:hAnsiTheme="minorHAnsi" w:cstheme="minorHAnsi"/>
                <w:i/>
                <w:sz w:val="22"/>
                <w:szCs w:val="22"/>
              </w:rPr>
            </w:pPr>
          </w:p>
        </w:tc>
        <w:tc>
          <w:tcPr>
            <w:tcW w:w="2471" w:type="dxa"/>
            <w:shd w:val="clear" w:color="auto" w:fill="EEECE1" w:themeFill="background2"/>
          </w:tcPr>
          <w:p w14:paraId="51BE30EB" w14:textId="372A9891" w:rsidR="001A21AB" w:rsidRPr="00C95331" w:rsidRDefault="00C95331" w:rsidP="00C95C3F">
            <w:pPr>
              <w:keepNext/>
              <w:keepLines/>
              <w:spacing w:before="200"/>
              <w:outlineLvl w:val="7"/>
              <w:rPr>
                <w:rFonts w:asciiTheme="minorHAnsi" w:hAnsiTheme="minorHAnsi" w:cstheme="minorHAnsi"/>
                <w:b/>
                <w:sz w:val="22"/>
                <w:szCs w:val="22"/>
              </w:rPr>
            </w:pPr>
            <w:r w:rsidRPr="00C95331">
              <w:rPr>
                <w:rFonts w:asciiTheme="minorHAnsi" w:hAnsiTheme="minorHAnsi" w:cstheme="minorHAnsi"/>
                <w:b/>
                <w:sz w:val="22"/>
                <w:szCs w:val="22"/>
              </w:rPr>
              <w:t>F</w:t>
            </w:r>
            <w:r w:rsidR="001A21AB" w:rsidRPr="00C95331">
              <w:rPr>
                <w:rFonts w:asciiTheme="minorHAnsi" w:hAnsiTheme="minorHAnsi" w:cstheme="minorHAnsi"/>
                <w:b/>
                <w:sz w:val="22"/>
                <w:szCs w:val="22"/>
              </w:rPr>
              <w:t xml:space="preserve">ORUM 4: Post </w:t>
            </w:r>
            <w:r w:rsidRPr="00C95331">
              <w:rPr>
                <w:rFonts w:asciiTheme="minorHAnsi" w:hAnsiTheme="minorHAnsi" w:cstheme="minorHAnsi"/>
                <w:b/>
                <w:sz w:val="22"/>
                <w:szCs w:val="22"/>
              </w:rPr>
              <w:t xml:space="preserve">Peer, School or Neighborhood prevention/intervention </w:t>
            </w:r>
            <w:r w:rsidR="001A21AB" w:rsidRPr="00C95331">
              <w:rPr>
                <w:rFonts w:asciiTheme="minorHAnsi" w:hAnsiTheme="minorHAnsi" w:cstheme="minorHAnsi"/>
                <w:b/>
                <w:sz w:val="22"/>
                <w:szCs w:val="22"/>
              </w:rPr>
              <w:t xml:space="preserve">article summary this week </w:t>
            </w:r>
          </w:p>
          <w:p w14:paraId="7AE102B2" w14:textId="06D49AC8" w:rsidR="003342DF" w:rsidRPr="00C95331" w:rsidRDefault="003342DF" w:rsidP="00C95C3F">
            <w:pPr>
              <w:keepNext/>
              <w:keepLines/>
              <w:spacing w:before="200"/>
              <w:outlineLvl w:val="7"/>
              <w:rPr>
                <w:rFonts w:asciiTheme="minorHAnsi" w:hAnsiTheme="minorHAnsi" w:cstheme="minorHAnsi"/>
                <w:b/>
                <w:sz w:val="22"/>
                <w:szCs w:val="22"/>
              </w:rPr>
            </w:pPr>
            <w:r w:rsidRPr="00C95331">
              <w:rPr>
                <w:rFonts w:asciiTheme="minorHAnsi" w:hAnsiTheme="minorHAnsi" w:cstheme="minorHAnsi"/>
                <w:i/>
                <w:sz w:val="22"/>
                <w:szCs w:val="22"/>
              </w:rPr>
              <w:t>In-class skills sheet</w:t>
            </w:r>
          </w:p>
        </w:tc>
      </w:tr>
      <w:tr w:rsidR="00C95331" w:rsidRPr="00C95331" w14:paraId="7BDF4398" w14:textId="77777777" w:rsidTr="009A2E16">
        <w:trPr>
          <w:trHeight w:val="755"/>
        </w:trPr>
        <w:tc>
          <w:tcPr>
            <w:tcW w:w="826" w:type="dxa"/>
            <w:vMerge w:val="restart"/>
          </w:tcPr>
          <w:p w14:paraId="719217D9"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6</w:t>
            </w:r>
          </w:p>
        </w:tc>
        <w:tc>
          <w:tcPr>
            <w:tcW w:w="896" w:type="dxa"/>
            <w:shd w:val="clear" w:color="auto" w:fill="auto"/>
          </w:tcPr>
          <w:p w14:paraId="0CA9C1B1" w14:textId="56622055"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w:t>
            </w:r>
            <w:r w:rsidR="006D71D8">
              <w:rPr>
                <w:rFonts w:asciiTheme="minorHAnsi" w:hAnsiTheme="minorHAnsi" w:cstheme="minorHAnsi"/>
                <w:b/>
                <w:sz w:val="22"/>
                <w:szCs w:val="22"/>
              </w:rPr>
              <w:t>1/05</w:t>
            </w:r>
          </w:p>
        </w:tc>
        <w:tc>
          <w:tcPr>
            <w:tcW w:w="4213" w:type="dxa"/>
            <w:shd w:val="clear" w:color="auto" w:fill="auto"/>
          </w:tcPr>
          <w:p w14:paraId="08F6106D" w14:textId="2D8085C1" w:rsidR="0011241E" w:rsidRPr="00C95331" w:rsidRDefault="0011241E" w:rsidP="0011241E">
            <w:pPr>
              <w:rPr>
                <w:rFonts w:asciiTheme="minorHAnsi" w:hAnsiTheme="minorHAnsi" w:cstheme="minorHAnsi"/>
                <w:sz w:val="22"/>
                <w:szCs w:val="22"/>
              </w:rPr>
            </w:pPr>
            <w:r w:rsidRPr="00C95331">
              <w:rPr>
                <w:rFonts w:asciiTheme="minorHAnsi" w:hAnsiTheme="minorHAnsi" w:cstheme="minorHAnsi"/>
                <w:sz w:val="22"/>
                <w:szCs w:val="22"/>
              </w:rPr>
              <w:t xml:space="preserve">Individual Intervention: </w:t>
            </w:r>
            <w:r w:rsidR="00C95331" w:rsidRPr="00C95331">
              <w:rPr>
                <w:rFonts w:asciiTheme="minorHAnsi" w:hAnsiTheme="minorHAnsi" w:cstheme="minorHAnsi"/>
                <w:sz w:val="22"/>
                <w:szCs w:val="22"/>
              </w:rPr>
              <w:t>Intro and a</w:t>
            </w:r>
            <w:r w:rsidRPr="00C95331">
              <w:rPr>
                <w:rFonts w:asciiTheme="minorHAnsi" w:hAnsiTheme="minorHAnsi" w:cstheme="minorHAnsi"/>
                <w:sz w:val="22"/>
                <w:szCs w:val="22"/>
              </w:rPr>
              <w:t xml:space="preserve">pplication of </w:t>
            </w:r>
            <w:r w:rsidR="00C95331" w:rsidRPr="00C95331">
              <w:rPr>
                <w:rFonts w:asciiTheme="minorHAnsi" w:hAnsiTheme="minorHAnsi" w:cstheme="minorHAnsi"/>
                <w:sz w:val="22"/>
                <w:szCs w:val="22"/>
              </w:rPr>
              <w:t xml:space="preserve">individual </w:t>
            </w:r>
            <w:r w:rsidRPr="00C95331">
              <w:rPr>
                <w:rFonts w:asciiTheme="minorHAnsi" w:hAnsiTheme="minorHAnsi" w:cstheme="minorHAnsi"/>
                <w:sz w:val="22"/>
                <w:szCs w:val="22"/>
              </w:rPr>
              <w:t xml:space="preserve">behavioral </w:t>
            </w:r>
            <w:r w:rsidR="00C95331" w:rsidRPr="00C95331">
              <w:rPr>
                <w:rFonts w:asciiTheme="minorHAnsi" w:hAnsiTheme="minorHAnsi" w:cstheme="minorHAnsi"/>
                <w:sz w:val="22"/>
                <w:szCs w:val="22"/>
              </w:rPr>
              <w:t>models and interventions</w:t>
            </w:r>
          </w:p>
          <w:p w14:paraId="04C29571" w14:textId="212FD036" w:rsidR="001A21AB" w:rsidRPr="00C95331" w:rsidRDefault="001A21AB" w:rsidP="0011241E">
            <w:pPr>
              <w:rPr>
                <w:rFonts w:asciiTheme="minorHAnsi" w:hAnsiTheme="minorHAnsi" w:cstheme="minorHAnsi"/>
                <w:sz w:val="22"/>
                <w:szCs w:val="22"/>
              </w:rPr>
            </w:pPr>
          </w:p>
        </w:tc>
        <w:tc>
          <w:tcPr>
            <w:tcW w:w="2340" w:type="dxa"/>
            <w:shd w:val="clear" w:color="auto" w:fill="auto"/>
          </w:tcPr>
          <w:p w14:paraId="69BECEF7" w14:textId="2FB1957B" w:rsidR="001A21AB" w:rsidRPr="00C95331" w:rsidRDefault="00D12310" w:rsidP="00D12310">
            <w:pPr>
              <w:tabs>
                <w:tab w:val="center" w:pos="4320"/>
                <w:tab w:val="right" w:pos="8640"/>
              </w:tabs>
              <w:spacing w:before="240" w:after="60"/>
              <w:outlineLvl w:val="4"/>
              <w:rPr>
                <w:rFonts w:asciiTheme="minorHAnsi" w:hAnsiTheme="minorHAnsi" w:cstheme="minorHAnsi"/>
                <w:i/>
                <w:sz w:val="22"/>
                <w:szCs w:val="22"/>
              </w:rPr>
            </w:pPr>
            <w:r w:rsidRPr="00C95331">
              <w:rPr>
                <w:rFonts w:asciiTheme="minorHAnsi" w:hAnsiTheme="minorHAnsi" w:cstheme="minorHAnsi"/>
                <w:i/>
                <w:sz w:val="22"/>
                <w:szCs w:val="22"/>
              </w:rPr>
              <w:t>Reading on Canvas</w:t>
            </w:r>
          </w:p>
        </w:tc>
        <w:tc>
          <w:tcPr>
            <w:tcW w:w="2471" w:type="dxa"/>
            <w:shd w:val="clear" w:color="auto" w:fill="auto"/>
          </w:tcPr>
          <w:p w14:paraId="26574B56" w14:textId="77777777" w:rsidR="001A21AB" w:rsidRPr="00C95331" w:rsidRDefault="001A21AB" w:rsidP="00C95C3F">
            <w:pPr>
              <w:rPr>
                <w:rFonts w:asciiTheme="minorHAnsi" w:hAnsiTheme="minorHAnsi" w:cstheme="minorHAnsi"/>
                <w:sz w:val="22"/>
                <w:szCs w:val="22"/>
              </w:rPr>
            </w:pPr>
          </w:p>
          <w:p w14:paraId="5816C062" w14:textId="2542AE8B" w:rsidR="00662011" w:rsidRPr="00C95331" w:rsidRDefault="00662011" w:rsidP="00C95C3F">
            <w:pPr>
              <w:rPr>
                <w:rFonts w:asciiTheme="minorHAnsi" w:hAnsiTheme="minorHAnsi" w:cstheme="minorHAnsi"/>
                <w:i/>
                <w:sz w:val="22"/>
                <w:szCs w:val="22"/>
              </w:rPr>
            </w:pPr>
          </w:p>
        </w:tc>
      </w:tr>
      <w:tr w:rsidR="00C95331" w:rsidRPr="00C95331" w14:paraId="5DA462AC" w14:textId="77777777" w:rsidTr="009A2E16">
        <w:tc>
          <w:tcPr>
            <w:tcW w:w="826" w:type="dxa"/>
            <w:vMerge/>
          </w:tcPr>
          <w:p w14:paraId="3F310FCF"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shd w:val="clear" w:color="auto" w:fill="EEECE1" w:themeFill="background2"/>
          </w:tcPr>
          <w:p w14:paraId="58386020" w14:textId="5517F048"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11/</w:t>
            </w:r>
            <w:r w:rsidR="006D71D8">
              <w:rPr>
                <w:rFonts w:asciiTheme="minorHAnsi" w:hAnsiTheme="minorHAnsi" w:cstheme="minorHAnsi"/>
                <w:b/>
                <w:sz w:val="22"/>
                <w:szCs w:val="22"/>
              </w:rPr>
              <w:t>07</w:t>
            </w:r>
          </w:p>
        </w:tc>
        <w:tc>
          <w:tcPr>
            <w:tcW w:w="4213" w:type="dxa"/>
            <w:shd w:val="clear" w:color="auto" w:fill="EEECE1" w:themeFill="background2"/>
          </w:tcPr>
          <w:p w14:paraId="60A984F7"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Microskills:  Advanced Helping Skills</w:t>
            </w:r>
          </w:p>
          <w:p w14:paraId="625EDC35" w14:textId="77777777" w:rsidR="00D12310" w:rsidRPr="00C95331" w:rsidRDefault="00D12310" w:rsidP="00D12310">
            <w:pPr>
              <w:rPr>
                <w:rFonts w:asciiTheme="minorHAnsi" w:hAnsiTheme="minorHAnsi" w:cstheme="minorHAnsi"/>
                <w:i/>
                <w:sz w:val="22"/>
                <w:szCs w:val="22"/>
              </w:rPr>
            </w:pPr>
            <w:r w:rsidRPr="00C95331">
              <w:rPr>
                <w:rFonts w:asciiTheme="minorHAnsi" w:hAnsiTheme="minorHAnsi" w:cstheme="minorHAnsi"/>
                <w:i/>
                <w:sz w:val="22"/>
                <w:szCs w:val="22"/>
              </w:rPr>
              <w:t xml:space="preserve">Effective problem solving, giving advice and use of psychoeducation. </w:t>
            </w:r>
          </w:p>
          <w:p w14:paraId="11CA1C2C" w14:textId="7E57BEEE" w:rsidR="00D12310" w:rsidRPr="00C95331" w:rsidRDefault="00D12310" w:rsidP="00D20938">
            <w:pPr>
              <w:rPr>
                <w:rFonts w:asciiTheme="minorHAnsi" w:hAnsiTheme="minorHAnsi" w:cstheme="minorHAnsi"/>
                <w:sz w:val="22"/>
                <w:szCs w:val="22"/>
              </w:rPr>
            </w:pPr>
          </w:p>
        </w:tc>
        <w:tc>
          <w:tcPr>
            <w:tcW w:w="2340" w:type="dxa"/>
            <w:shd w:val="clear" w:color="auto" w:fill="EEECE1" w:themeFill="background2"/>
          </w:tcPr>
          <w:p w14:paraId="76EB12D8" w14:textId="77777777" w:rsidR="00D12310" w:rsidRPr="00C95331" w:rsidRDefault="00D12310" w:rsidP="00D12310">
            <w:pPr>
              <w:tabs>
                <w:tab w:val="center" w:pos="4320"/>
                <w:tab w:val="right" w:pos="8640"/>
              </w:tabs>
              <w:spacing w:before="240" w:after="60"/>
              <w:outlineLvl w:val="4"/>
              <w:rPr>
                <w:rFonts w:asciiTheme="minorHAnsi" w:hAnsiTheme="minorHAnsi" w:cstheme="minorHAnsi"/>
                <w:sz w:val="22"/>
                <w:szCs w:val="22"/>
                <w:u w:val="single"/>
              </w:rPr>
            </w:pPr>
            <w:r w:rsidRPr="00C95331">
              <w:rPr>
                <w:rFonts w:asciiTheme="minorHAnsi" w:hAnsiTheme="minorHAnsi" w:cstheme="minorHAnsi"/>
                <w:sz w:val="22"/>
                <w:szCs w:val="22"/>
              </w:rPr>
              <w:t>Neukrug Ch 5</w:t>
            </w:r>
          </w:p>
          <w:p w14:paraId="11A78BEB" w14:textId="6EAEA36B" w:rsidR="001A21AB" w:rsidRPr="00C95331" w:rsidRDefault="001A21AB" w:rsidP="00C95C3F">
            <w:pPr>
              <w:tabs>
                <w:tab w:val="center" w:pos="4320"/>
                <w:tab w:val="right" w:pos="8640"/>
              </w:tabs>
              <w:rPr>
                <w:rFonts w:asciiTheme="minorHAnsi" w:hAnsiTheme="minorHAnsi" w:cstheme="minorHAnsi"/>
                <w:sz w:val="22"/>
                <w:szCs w:val="22"/>
              </w:rPr>
            </w:pPr>
          </w:p>
        </w:tc>
        <w:tc>
          <w:tcPr>
            <w:tcW w:w="2471" w:type="dxa"/>
            <w:shd w:val="clear" w:color="auto" w:fill="EEECE1" w:themeFill="background2"/>
          </w:tcPr>
          <w:p w14:paraId="0CD58456" w14:textId="1CC32672" w:rsidR="003342DF"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 xml:space="preserve">FORUM 5: Post </w:t>
            </w:r>
            <w:r w:rsidR="00C95331" w:rsidRPr="00C95331">
              <w:rPr>
                <w:rFonts w:asciiTheme="minorHAnsi" w:hAnsiTheme="minorHAnsi" w:cstheme="minorHAnsi"/>
                <w:b/>
                <w:sz w:val="22"/>
                <w:szCs w:val="22"/>
              </w:rPr>
              <w:t>Prevention</w:t>
            </w:r>
            <w:r w:rsidRPr="00C95331">
              <w:rPr>
                <w:rFonts w:asciiTheme="minorHAnsi" w:hAnsiTheme="minorHAnsi" w:cstheme="minorHAnsi"/>
                <w:b/>
                <w:sz w:val="22"/>
                <w:szCs w:val="22"/>
              </w:rPr>
              <w:t xml:space="preserve"> article</w:t>
            </w:r>
            <w:r w:rsidR="00C95331" w:rsidRPr="00C95331">
              <w:rPr>
                <w:rFonts w:asciiTheme="minorHAnsi" w:hAnsiTheme="minorHAnsi" w:cstheme="minorHAnsi"/>
                <w:b/>
                <w:sz w:val="22"/>
                <w:szCs w:val="22"/>
              </w:rPr>
              <w:t xml:space="preserve"> this week.</w:t>
            </w:r>
          </w:p>
          <w:p w14:paraId="63AF783B" w14:textId="244F67CA" w:rsidR="001A21AB" w:rsidRPr="00C95331" w:rsidRDefault="003342DF" w:rsidP="003342DF">
            <w:pPr>
              <w:keepNext/>
              <w:keepLines/>
              <w:spacing w:before="200"/>
              <w:outlineLvl w:val="7"/>
              <w:rPr>
                <w:rFonts w:asciiTheme="minorHAnsi" w:hAnsiTheme="minorHAnsi" w:cstheme="minorHAnsi"/>
                <w:b/>
                <w:sz w:val="22"/>
                <w:szCs w:val="22"/>
              </w:rPr>
            </w:pPr>
            <w:r w:rsidRPr="00C95331">
              <w:rPr>
                <w:rFonts w:asciiTheme="minorHAnsi" w:hAnsiTheme="minorHAnsi" w:cstheme="minorHAnsi"/>
                <w:i/>
                <w:sz w:val="22"/>
                <w:szCs w:val="22"/>
              </w:rPr>
              <w:t>In-class skills sheet</w:t>
            </w:r>
            <w:r w:rsidR="001A21AB" w:rsidRPr="00C95331">
              <w:rPr>
                <w:rFonts w:asciiTheme="minorHAnsi" w:hAnsiTheme="minorHAnsi" w:cstheme="minorHAnsi"/>
                <w:b/>
                <w:sz w:val="22"/>
                <w:szCs w:val="22"/>
              </w:rPr>
              <w:t xml:space="preserve"> </w:t>
            </w:r>
          </w:p>
        </w:tc>
      </w:tr>
      <w:tr w:rsidR="00C95331" w:rsidRPr="00C95331" w14:paraId="2B27675F" w14:textId="77777777" w:rsidTr="009A2E16">
        <w:trPr>
          <w:trHeight w:val="638"/>
        </w:trPr>
        <w:tc>
          <w:tcPr>
            <w:tcW w:w="826" w:type="dxa"/>
            <w:vMerge w:val="restart"/>
          </w:tcPr>
          <w:p w14:paraId="066A4844"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7</w:t>
            </w:r>
          </w:p>
        </w:tc>
        <w:tc>
          <w:tcPr>
            <w:tcW w:w="896" w:type="dxa"/>
            <w:shd w:val="clear" w:color="auto" w:fill="auto"/>
          </w:tcPr>
          <w:p w14:paraId="3662FBC5" w14:textId="1C900EBB"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11/</w:t>
            </w:r>
            <w:r w:rsidR="006D71D8">
              <w:rPr>
                <w:rFonts w:asciiTheme="minorHAnsi" w:hAnsiTheme="minorHAnsi" w:cstheme="minorHAnsi"/>
                <w:b/>
                <w:sz w:val="22"/>
                <w:szCs w:val="22"/>
              </w:rPr>
              <w:t>12</w:t>
            </w:r>
          </w:p>
        </w:tc>
        <w:tc>
          <w:tcPr>
            <w:tcW w:w="4213" w:type="dxa"/>
            <w:shd w:val="clear" w:color="auto" w:fill="auto"/>
          </w:tcPr>
          <w:p w14:paraId="4FAC7CEF" w14:textId="03F6234F" w:rsidR="001A21AB" w:rsidRPr="00C95331" w:rsidRDefault="00D12310" w:rsidP="00C95C3F">
            <w:pPr>
              <w:rPr>
                <w:rFonts w:asciiTheme="minorHAnsi" w:hAnsiTheme="minorHAnsi" w:cstheme="minorHAnsi"/>
                <w:sz w:val="22"/>
                <w:szCs w:val="22"/>
              </w:rPr>
            </w:pPr>
            <w:r w:rsidRPr="00C95331">
              <w:rPr>
                <w:rFonts w:asciiTheme="minorHAnsi" w:hAnsiTheme="minorHAnsi" w:cstheme="minorHAnsi"/>
                <w:sz w:val="22"/>
                <w:szCs w:val="22"/>
              </w:rPr>
              <w:t xml:space="preserve">Individual Intervention: </w:t>
            </w:r>
            <w:r w:rsidR="00C95331" w:rsidRPr="00C95331">
              <w:rPr>
                <w:rFonts w:asciiTheme="minorHAnsi" w:hAnsiTheme="minorHAnsi" w:cstheme="minorHAnsi"/>
                <w:sz w:val="22"/>
                <w:szCs w:val="22"/>
              </w:rPr>
              <w:t>Intro and a</w:t>
            </w:r>
            <w:r w:rsidRPr="00C95331">
              <w:rPr>
                <w:rFonts w:asciiTheme="minorHAnsi" w:hAnsiTheme="minorHAnsi" w:cstheme="minorHAnsi"/>
                <w:sz w:val="22"/>
                <w:szCs w:val="22"/>
              </w:rPr>
              <w:t xml:space="preserve">pplication of </w:t>
            </w:r>
            <w:r w:rsidR="00C95331" w:rsidRPr="00C95331">
              <w:rPr>
                <w:rFonts w:asciiTheme="minorHAnsi" w:hAnsiTheme="minorHAnsi" w:cstheme="minorHAnsi"/>
                <w:sz w:val="22"/>
                <w:szCs w:val="22"/>
              </w:rPr>
              <w:t xml:space="preserve">individual </w:t>
            </w:r>
            <w:r w:rsidR="0011241E" w:rsidRPr="00C95331">
              <w:rPr>
                <w:rFonts w:asciiTheme="minorHAnsi" w:hAnsiTheme="minorHAnsi" w:cstheme="minorHAnsi"/>
                <w:sz w:val="22"/>
                <w:szCs w:val="22"/>
              </w:rPr>
              <w:t>cognitive-</w:t>
            </w:r>
            <w:r w:rsidRPr="00C95331">
              <w:rPr>
                <w:rFonts w:asciiTheme="minorHAnsi" w:hAnsiTheme="minorHAnsi" w:cstheme="minorHAnsi"/>
                <w:sz w:val="22"/>
                <w:szCs w:val="22"/>
              </w:rPr>
              <w:t xml:space="preserve">behavioral </w:t>
            </w:r>
            <w:r w:rsidR="00C95331" w:rsidRPr="00C95331">
              <w:rPr>
                <w:rFonts w:asciiTheme="minorHAnsi" w:hAnsiTheme="minorHAnsi" w:cstheme="minorHAnsi"/>
                <w:sz w:val="22"/>
                <w:szCs w:val="22"/>
              </w:rPr>
              <w:t>models and interventions</w:t>
            </w:r>
          </w:p>
        </w:tc>
        <w:tc>
          <w:tcPr>
            <w:tcW w:w="2340" w:type="dxa"/>
            <w:shd w:val="clear" w:color="auto" w:fill="auto"/>
          </w:tcPr>
          <w:p w14:paraId="019759B4" w14:textId="77777777" w:rsidR="00D12310" w:rsidRPr="00C95331" w:rsidRDefault="00D12310" w:rsidP="00D12310">
            <w:pPr>
              <w:rPr>
                <w:rFonts w:asciiTheme="minorHAnsi" w:hAnsiTheme="minorHAnsi" w:cstheme="minorHAnsi"/>
                <w:i/>
                <w:sz w:val="22"/>
                <w:szCs w:val="22"/>
              </w:rPr>
            </w:pPr>
            <w:r w:rsidRPr="00C95331">
              <w:rPr>
                <w:rFonts w:asciiTheme="minorHAnsi" w:hAnsiTheme="minorHAnsi" w:cstheme="minorHAnsi"/>
                <w:i/>
                <w:sz w:val="22"/>
                <w:szCs w:val="22"/>
              </w:rPr>
              <w:t xml:space="preserve">Readings on Canvas; </w:t>
            </w:r>
          </w:p>
          <w:p w14:paraId="2741CC18" w14:textId="14B53F74" w:rsidR="001A21AB" w:rsidRPr="00C95331" w:rsidRDefault="00D12310" w:rsidP="00C95331">
            <w:pPr>
              <w:rPr>
                <w:rFonts w:asciiTheme="minorHAnsi" w:hAnsiTheme="minorHAnsi" w:cstheme="minorHAnsi"/>
                <w:i/>
                <w:sz w:val="22"/>
                <w:szCs w:val="22"/>
              </w:rPr>
            </w:pPr>
            <w:r w:rsidRPr="00C95331">
              <w:rPr>
                <w:rFonts w:asciiTheme="minorHAnsi" w:hAnsiTheme="minorHAnsi" w:cstheme="minorHAnsi"/>
                <w:i/>
                <w:sz w:val="22"/>
                <w:szCs w:val="22"/>
              </w:rPr>
              <w:t>Videos to watch before class</w:t>
            </w:r>
          </w:p>
        </w:tc>
        <w:tc>
          <w:tcPr>
            <w:tcW w:w="2471" w:type="dxa"/>
            <w:shd w:val="clear" w:color="auto" w:fill="auto"/>
          </w:tcPr>
          <w:p w14:paraId="72BE063D" w14:textId="77777777" w:rsidR="00662011" w:rsidRPr="00C95331" w:rsidRDefault="00662011" w:rsidP="00662011">
            <w:pPr>
              <w:rPr>
                <w:rFonts w:asciiTheme="minorHAnsi" w:hAnsiTheme="minorHAnsi" w:cstheme="minorHAnsi"/>
                <w:sz w:val="22"/>
                <w:szCs w:val="22"/>
              </w:rPr>
            </w:pPr>
          </w:p>
          <w:p w14:paraId="268A36EA" w14:textId="77777777" w:rsidR="001A21AB" w:rsidRPr="00C95331" w:rsidRDefault="001A21AB" w:rsidP="00C95C3F">
            <w:pPr>
              <w:tabs>
                <w:tab w:val="center" w:pos="4320"/>
                <w:tab w:val="right" w:pos="8640"/>
              </w:tabs>
              <w:rPr>
                <w:rFonts w:asciiTheme="minorHAnsi" w:hAnsiTheme="minorHAnsi" w:cstheme="minorHAnsi"/>
                <w:sz w:val="22"/>
                <w:szCs w:val="22"/>
              </w:rPr>
            </w:pPr>
          </w:p>
          <w:p w14:paraId="1F69712C" w14:textId="77777777" w:rsidR="001A21AB" w:rsidRPr="00C95331" w:rsidRDefault="001A21AB" w:rsidP="00C95C3F">
            <w:pPr>
              <w:rPr>
                <w:rFonts w:asciiTheme="minorHAnsi" w:hAnsiTheme="minorHAnsi" w:cstheme="minorHAnsi"/>
                <w:sz w:val="22"/>
                <w:szCs w:val="22"/>
              </w:rPr>
            </w:pPr>
          </w:p>
        </w:tc>
      </w:tr>
      <w:tr w:rsidR="00C95331" w:rsidRPr="00C95331" w14:paraId="464238CF" w14:textId="77777777" w:rsidTr="009A2E16">
        <w:trPr>
          <w:trHeight w:val="728"/>
        </w:trPr>
        <w:tc>
          <w:tcPr>
            <w:tcW w:w="826" w:type="dxa"/>
            <w:vMerge/>
          </w:tcPr>
          <w:p w14:paraId="21B57ECE"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shd w:val="clear" w:color="auto" w:fill="EEECE1" w:themeFill="background2"/>
          </w:tcPr>
          <w:p w14:paraId="4ACE6FC4" w14:textId="3B11CC98"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11/</w:t>
            </w:r>
            <w:r w:rsidR="006D71D8">
              <w:rPr>
                <w:rFonts w:asciiTheme="minorHAnsi" w:hAnsiTheme="minorHAnsi" w:cstheme="minorHAnsi"/>
                <w:b/>
                <w:sz w:val="22"/>
                <w:szCs w:val="22"/>
              </w:rPr>
              <w:t>14</w:t>
            </w:r>
          </w:p>
        </w:tc>
        <w:tc>
          <w:tcPr>
            <w:tcW w:w="4213" w:type="dxa"/>
            <w:shd w:val="clear" w:color="auto" w:fill="EEECE1" w:themeFill="background2"/>
          </w:tcPr>
          <w:p w14:paraId="5DF59047"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Microskills:  Advanced Helping Skills</w:t>
            </w:r>
          </w:p>
          <w:p w14:paraId="6CA27E41" w14:textId="30ACE16A"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i/>
                <w:sz w:val="22"/>
                <w:szCs w:val="22"/>
              </w:rPr>
              <w:t>Use of advanced empathy, narrative work and meaning making</w:t>
            </w:r>
          </w:p>
        </w:tc>
        <w:tc>
          <w:tcPr>
            <w:tcW w:w="2340" w:type="dxa"/>
            <w:shd w:val="clear" w:color="auto" w:fill="EEECE1" w:themeFill="background2"/>
          </w:tcPr>
          <w:p w14:paraId="137184C8" w14:textId="301E23B0" w:rsidR="00D12310" w:rsidRPr="00C95331" w:rsidRDefault="00D12310" w:rsidP="00497CCC">
            <w:pPr>
              <w:rPr>
                <w:rFonts w:asciiTheme="minorHAnsi" w:hAnsiTheme="minorHAnsi" w:cstheme="minorHAnsi"/>
                <w:i/>
                <w:sz w:val="22"/>
                <w:szCs w:val="22"/>
              </w:rPr>
            </w:pPr>
            <w:r w:rsidRPr="00C95331">
              <w:rPr>
                <w:rFonts w:asciiTheme="minorHAnsi" w:hAnsiTheme="minorHAnsi" w:cstheme="minorHAnsi"/>
                <w:sz w:val="22"/>
                <w:szCs w:val="22"/>
              </w:rPr>
              <w:t>Neukrug Ch7</w:t>
            </w:r>
          </w:p>
        </w:tc>
        <w:tc>
          <w:tcPr>
            <w:tcW w:w="2471" w:type="dxa"/>
            <w:shd w:val="clear" w:color="auto" w:fill="EEECE1" w:themeFill="background2"/>
          </w:tcPr>
          <w:p w14:paraId="5F331890" w14:textId="4DB90F16" w:rsidR="003342DF" w:rsidRPr="00C95331" w:rsidRDefault="003342DF" w:rsidP="003342DF">
            <w:pPr>
              <w:keepNext/>
              <w:keepLines/>
              <w:spacing w:before="200"/>
              <w:outlineLvl w:val="7"/>
              <w:rPr>
                <w:rFonts w:asciiTheme="minorHAnsi" w:hAnsiTheme="minorHAnsi" w:cstheme="minorHAnsi"/>
                <w:b/>
                <w:sz w:val="22"/>
                <w:szCs w:val="22"/>
              </w:rPr>
            </w:pPr>
            <w:r w:rsidRPr="00C95331">
              <w:rPr>
                <w:rFonts w:asciiTheme="minorHAnsi" w:hAnsiTheme="minorHAnsi" w:cstheme="minorHAnsi"/>
                <w:i/>
                <w:sz w:val="22"/>
                <w:szCs w:val="22"/>
              </w:rPr>
              <w:t>In-class skills sheet</w:t>
            </w:r>
          </w:p>
        </w:tc>
      </w:tr>
      <w:tr w:rsidR="006D71D8" w:rsidRPr="00C95331" w14:paraId="034D2E95" w14:textId="77777777" w:rsidTr="006D71D8">
        <w:trPr>
          <w:trHeight w:val="359"/>
        </w:trPr>
        <w:tc>
          <w:tcPr>
            <w:tcW w:w="10746" w:type="dxa"/>
            <w:gridSpan w:val="5"/>
            <w:shd w:val="clear" w:color="auto" w:fill="D6E3BC" w:themeFill="accent3" w:themeFillTint="66"/>
          </w:tcPr>
          <w:p w14:paraId="30493399" w14:textId="2A1F8878" w:rsidR="006D71D8" w:rsidRPr="00C95331" w:rsidRDefault="006D71D8" w:rsidP="006D71D8">
            <w:pPr>
              <w:keepNext/>
              <w:keepLines/>
              <w:spacing w:before="200"/>
              <w:jc w:val="center"/>
              <w:outlineLvl w:val="7"/>
              <w:rPr>
                <w:rFonts w:asciiTheme="minorHAnsi" w:hAnsiTheme="minorHAnsi" w:cstheme="minorHAnsi"/>
                <w:i/>
                <w:sz w:val="22"/>
                <w:szCs w:val="22"/>
              </w:rPr>
            </w:pPr>
            <w:r w:rsidRPr="00C95331">
              <w:rPr>
                <w:rFonts w:asciiTheme="minorHAnsi" w:hAnsiTheme="minorHAnsi" w:cstheme="minorHAnsi"/>
                <w:b/>
                <w:sz w:val="22"/>
                <w:szCs w:val="22"/>
              </w:rPr>
              <w:t>At-Risk Paper Due 11/1</w:t>
            </w:r>
            <w:r>
              <w:rPr>
                <w:rFonts w:asciiTheme="minorHAnsi" w:hAnsiTheme="minorHAnsi" w:cstheme="minorHAnsi"/>
                <w:b/>
                <w:sz w:val="22"/>
                <w:szCs w:val="22"/>
              </w:rPr>
              <w:t>5</w:t>
            </w:r>
            <w:r w:rsidRPr="00C95331">
              <w:rPr>
                <w:rFonts w:asciiTheme="minorHAnsi" w:hAnsiTheme="minorHAnsi" w:cstheme="minorHAnsi"/>
                <w:b/>
                <w:sz w:val="22"/>
                <w:szCs w:val="22"/>
              </w:rPr>
              <w:t xml:space="preserve"> at </w:t>
            </w:r>
            <w:r>
              <w:rPr>
                <w:rFonts w:asciiTheme="minorHAnsi" w:hAnsiTheme="minorHAnsi" w:cstheme="minorHAnsi"/>
                <w:b/>
                <w:sz w:val="22"/>
                <w:szCs w:val="22"/>
              </w:rPr>
              <w:t>midnight</w:t>
            </w:r>
          </w:p>
        </w:tc>
      </w:tr>
      <w:tr w:rsidR="00C95331" w:rsidRPr="00C95331" w14:paraId="257B4C1A" w14:textId="77777777" w:rsidTr="009A2E16">
        <w:trPr>
          <w:trHeight w:val="737"/>
        </w:trPr>
        <w:tc>
          <w:tcPr>
            <w:tcW w:w="826" w:type="dxa"/>
            <w:vMerge w:val="restart"/>
          </w:tcPr>
          <w:p w14:paraId="758A37A2"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8</w:t>
            </w:r>
          </w:p>
        </w:tc>
        <w:tc>
          <w:tcPr>
            <w:tcW w:w="896" w:type="dxa"/>
            <w:shd w:val="clear" w:color="auto" w:fill="auto"/>
          </w:tcPr>
          <w:p w14:paraId="52854B45" w14:textId="78BE02A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11/1</w:t>
            </w:r>
            <w:r w:rsidR="006D71D8">
              <w:rPr>
                <w:rFonts w:asciiTheme="minorHAnsi" w:hAnsiTheme="minorHAnsi" w:cstheme="minorHAnsi"/>
                <w:b/>
                <w:sz w:val="22"/>
                <w:szCs w:val="22"/>
              </w:rPr>
              <w:t>9</w:t>
            </w:r>
          </w:p>
        </w:tc>
        <w:tc>
          <w:tcPr>
            <w:tcW w:w="4213" w:type="dxa"/>
            <w:shd w:val="clear" w:color="auto" w:fill="auto"/>
          </w:tcPr>
          <w:p w14:paraId="5D77FE07" w14:textId="2BD64560" w:rsidR="00D12310" w:rsidRPr="00C95331" w:rsidRDefault="00D12310" w:rsidP="00D12310">
            <w:pPr>
              <w:tabs>
                <w:tab w:val="center" w:pos="4320"/>
                <w:tab w:val="right" w:pos="8640"/>
              </w:tabs>
              <w:rPr>
                <w:rFonts w:asciiTheme="minorHAnsi" w:hAnsiTheme="minorHAnsi" w:cstheme="minorHAnsi"/>
                <w:sz w:val="22"/>
                <w:szCs w:val="22"/>
              </w:rPr>
            </w:pPr>
            <w:r w:rsidRPr="00C95331">
              <w:rPr>
                <w:rFonts w:asciiTheme="minorHAnsi" w:hAnsiTheme="minorHAnsi" w:cstheme="minorHAnsi"/>
                <w:sz w:val="22"/>
                <w:szCs w:val="22"/>
              </w:rPr>
              <w:t xml:space="preserve">Individual Intervention: </w:t>
            </w:r>
            <w:r w:rsidR="00C95331" w:rsidRPr="00C95331">
              <w:rPr>
                <w:rFonts w:asciiTheme="minorHAnsi" w:hAnsiTheme="minorHAnsi" w:cstheme="minorHAnsi"/>
                <w:sz w:val="22"/>
                <w:szCs w:val="22"/>
              </w:rPr>
              <w:t>Intro and a</w:t>
            </w:r>
            <w:r w:rsidRPr="00C95331">
              <w:rPr>
                <w:rFonts w:asciiTheme="minorHAnsi" w:hAnsiTheme="minorHAnsi" w:cstheme="minorHAnsi"/>
                <w:sz w:val="22"/>
                <w:szCs w:val="22"/>
              </w:rPr>
              <w:t xml:space="preserve">pplication of </w:t>
            </w:r>
            <w:r w:rsidR="00C95331" w:rsidRPr="00C95331">
              <w:rPr>
                <w:rFonts w:asciiTheme="minorHAnsi" w:hAnsiTheme="minorHAnsi" w:cstheme="minorHAnsi"/>
                <w:sz w:val="22"/>
                <w:szCs w:val="22"/>
              </w:rPr>
              <w:t xml:space="preserve">individual </w:t>
            </w:r>
            <w:r w:rsidRPr="00C95331">
              <w:rPr>
                <w:rFonts w:asciiTheme="minorHAnsi" w:hAnsiTheme="minorHAnsi" w:cstheme="minorHAnsi"/>
                <w:sz w:val="22"/>
                <w:szCs w:val="22"/>
              </w:rPr>
              <w:t>mindfulness and acceptance model</w:t>
            </w:r>
            <w:r w:rsidR="00C95331" w:rsidRPr="00C95331">
              <w:rPr>
                <w:rFonts w:asciiTheme="minorHAnsi" w:hAnsiTheme="minorHAnsi" w:cstheme="minorHAnsi"/>
                <w:sz w:val="22"/>
                <w:szCs w:val="22"/>
              </w:rPr>
              <w:t>s and interventions</w:t>
            </w:r>
          </w:p>
          <w:p w14:paraId="0C86602A" w14:textId="6DBDE752" w:rsidR="001A21AB" w:rsidRPr="00C95331" w:rsidRDefault="001A21AB" w:rsidP="00C95C3F">
            <w:pPr>
              <w:rPr>
                <w:rFonts w:asciiTheme="minorHAnsi" w:hAnsiTheme="minorHAnsi" w:cstheme="minorHAnsi"/>
                <w:i/>
                <w:sz w:val="22"/>
                <w:szCs w:val="22"/>
              </w:rPr>
            </w:pPr>
          </w:p>
        </w:tc>
        <w:tc>
          <w:tcPr>
            <w:tcW w:w="2340" w:type="dxa"/>
            <w:shd w:val="clear" w:color="auto" w:fill="auto"/>
          </w:tcPr>
          <w:p w14:paraId="60DE74D0" w14:textId="77777777" w:rsidR="001A21AB" w:rsidRPr="00C95331" w:rsidRDefault="001A21AB" w:rsidP="00C95C3F">
            <w:pPr>
              <w:keepNext/>
              <w:keepLines/>
              <w:spacing w:before="200"/>
              <w:outlineLvl w:val="7"/>
              <w:rPr>
                <w:rFonts w:asciiTheme="minorHAnsi" w:hAnsiTheme="minorHAnsi" w:cstheme="minorHAnsi"/>
                <w:i/>
                <w:sz w:val="22"/>
                <w:szCs w:val="22"/>
              </w:rPr>
            </w:pPr>
            <w:r w:rsidRPr="00C95331">
              <w:rPr>
                <w:rFonts w:asciiTheme="minorHAnsi" w:hAnsiTheme="minorHAnsi" w:cstheme="minorHAnsi"/>
                <w:i/>
                <w:sz w:val="22"/>
                <w:szCs w:val="22"/>
              </w:rPr>
              <w:t>Reading on Canvas</w:t>
            </w:r>
            <w:r w:rsidR="00D12310" w:rsidRPr="00C95331">
              <w:rPr>
                <w:rFonts w:asciiTheme="minorHAnsi" w:hAnsiTheme="minorHAnsi" w:cstheme="minorHAnsi"/>
                <w:i/>
                <w:sz w:val="22"/>
                <w:szCs w:val="22"/>
              </w:rPr>
              <w:t xml:space="preserve"> </w:t>
            </w:r>
          </w:p>
          <w:p w14:paraId="1A23D299" w14:textId="265F9909" w:rsidR="00C95331" w:rsidRPr="00C95331" w:rsidRDefault="00C95331" w:rsidP="00C95C3F">
            <w:pPr>
              <w:keepNext/>
              <w:keepLines/>
              <w:spacing w:before="200"/>
              <w:outlineLvl w:val="7"/>
              <w:rPr>
                <w:rFonts w:asciiTheme="minorHAnsi" w:hAnsiTheme="minorHAnsi" w:cstheme="minorHAnsi"/>
                <w:i/>
                <w:sz w:val="22"/>
                <w:szCs w:val="22"/>
              </w:rPr>
            </w:pPr>
          </w:p>
        </w:tc>
        <w:tc>
          <w:tcPr>
            <w:tcW w:w="2471" w:type="dxa"/>
            <w:shd w:val="clear" w:color="auto" w:fill="auto"/>
          </w:tcPr>
          <w:p w14:paraId="6B52F8EB" w14:textId="77777777" w:rsidR="001A21AB" w:rsidRPr="00C95331" w:rsidRDefault="001A21AB" w:rsidP="00C95C3F">
            <w:pPr>
              <w:tabs>
                <w:tab w:val="center" w:pos="4320"/>
                <w:tab w:val="right" w:pos="8640"/>
              </w:tabs>
              <w:rPr>
                <w:rFonts w:asciiTheme="minorHAnsi" w:hAnsiTheme="minorHAnsi" w:cstheme="minorHAnsi"/>
                <w:sz w:val="22"/>
                <w:szCs w:val="22"/>
              </w:rPr>
            </w:pPr>
          </w:p>
          <w:p w14:paraId="2D8CB480" w14:textId="77777777" w:rsidR="001A21AB" w:rsidRPr="00C95331" w:rsidRDefault="001A21AB" w:rsidP="00C95C3F">
            <w:pPr>
              <w:tabs>
                <w:tab w:val="center" w:pos="4320"/>
                <w:tab w:val="right" w:pos="8640"/>
              </w:tabs>
              <w:rPr>
                <w:rFonts w:asciiTheme="minorHAnsi" w:hAnsiTheme="minorHAnsi" w:cstheme="minorHAnsi"/>
                <w:sz w:val="22"/>
                <w:szCs w:val="22"/>
              </w:rPr>
            </w:pPr>
          </w:p>
          <w:p w14:paraId="09F56047" w14:textId="77777777" w:rsidR="001A21AB" w:rsidRPr="00C95331" w:rsidRDefault="001A21AB" w:rsidP="00C95C3F">
            <w:pPr>
              <w:tabs>
                <w:tab w:val="center" w:pos="4320"/>
                <w:tab w:val="right" w:pos="8640"/>
              </w:tabs>
              <w:rPr>
                <w:rFonts w:asciiTheme="minorHAnsi" w:hAnsiTheme="minorHAnsi" w:cstheme="minorHAnsi"/>
                <w:sz w:val="22"/>
                <w:szCs w:val="22"/>
              </w:rPr>
            </w:pPr>
          </w:p>
        </w:tc>
      </w:tr>
      <w:tr w:rsidR="00C95331" w:rsidRPr="00C95331" w14:paraId="259FE0B2" w14:textId="77777777" w:rsidTr="009A2E16">
        <w:tc>
          <w:tcPr>
            <w:tcW w:w="826" w:type="dxa"/>
            <w:vMerge/>
          </w:tcPr>
          <w:p w14:paraId="06233FCA"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shd w:val="clear" w:color="auto" w:fill="EEECE1" w:themeFill="background2"/>
          </w:tcPr>
          <w:p w14:paraId="1152E0A8" w14:textId="43F79315"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11/</w:t>
            </w:r>
            <w:r w:rsidR="006D71D8">
              <w:rPr>
                <w:rFonts w:asciiTheme="minorHAnsi" w:hAnsiTheme="minorHAnsi" w:cstheme="minorHAnsi"/>
                <w:b/>
                <w:sz w:val="22"/>
                <w:szCs w:val="22"/>
              </w:rPr>
              <w:t>21</w:t>
            </w:r>
          </w:p>
        </w:tc>
        <w:tc>
          <w:tcPr>
            <w:tcW w:w="4213" w:type="dxa"/>
            <w:shd w:val="clear" w:color="auto" w:fill="EEECE1" w:themeFill="background2"/>
          </w:tcPr>
          <w:p w14:paraId="6914BA82" w14:textId="77777777" w:rsidR="00D12310" w:rsidRPr="00C95331" w:rsidRDefault="00D12310" w:rsidP="00D12310">
            <w:pPr>
              <w:rPr>
                <w:rFonts w:asciiTheme="minorHAnsi" w:hAnsiTheme="minorHAnsi" w:cstheme="minorHAnsi"/>
                <w:sz w:val="22"/>
                <w:szCs w:val="22"/>
              </w:rPr>
            </w:pPr>
            <w:r w:rsidRPr="00C95331">
              <w:rPr>
                <w:rFonts w:asciiTheme="minorHAnsi" w:hAnsiTheme="minorHAnsi" w:cstheme="minorHAnsi"/>
                <w:sz w:val="22"/>
                <w:szCs w:val="22"/>
              </w:rPr>
              <w:t>Microskills:  Advanced Helping Skills</w:t>
            </w:r>
          </w:p>
          <w:p w14:paraId="33815051" w14:textId="56304B51" w:rsidR="00D12310" w:rsidRPr="00C95331" w:rsidRDefault="00D12310" w:rsidP="00D12310">
            <w:pPr>
              <w:tabs>
                <w:tab w:val="center" w:pos="4320"/>
                <w:tab w:val="right" w:pos="8640"/>
              </w:tabs>
              <w:rPr>
                <w:rFonts w:asciiTheme="minorHAnsi" w:hAnsiTheme="minorHAnsi" w:cstheme="minorHAnsi"/>
                <w:sz w:val="22"/>
                <w:szCs w:val="22"/>
              </w:rPr>
            </w:pPr>
            <w:r w:rsidRPr="00C95331">
              <w:rPr>
                <w:rFonts w:asciiTheme="minorHAnsi" w:hAnsiTheme="minorHAnsi" w:cstheme="minorHAnsi"/>
                <w:i/>
                <w:sz w:val="22"/>
                <w:szCs w:val="22"/>
              </w:rPr>
              <w:t>Effective confrontation and challenge skills</w:t>
            </w:r>
          </w:p>
        </w:tc>
        <w:tc>
          <w:tcPr>
            <w:tcW w:w="2340" w:type="dxa"/>
            <w:shd w:val="clear" w:color="auto" w:fill="EEECE1" w:themeFill="background2"/>
          </w:tcPr>
          <w:p w14:paraId="795368E0" w14:textId="77777777" w:rsidR="001A21AB" w:rsidRPr="00C95331" w:rsidRDefault="001A21AB" w:rsidP="00C95C3F">
            <w:pPr>
              <w:keepNext/>
              <w:keepLines/>
              <w:spacing w:before="200"/>
              <w:outlineLvl w:val="7"/>
              <w:rPr>
                <w:rFonts w:asciiTheme="minorHAnsi" w:hAnsiTheme="minorHAnsi" w:cstheme="minorHAnsi"/>
                <w:i/>
                <w:sz w:val="22"/>
                <w:szCs w:val="22"/>
              </w:rPr>
            </w:pPr>
            <w:r w:rsidRPr="00C95331">
              <w:rPr>
                <w:rFonts w:asciiTheme="minorHAnsi" w:hAnsiTheme="minorHAnsi" w:cstheme="minorHAnsi"/>
                <w:i/>
                <w:sz w:val="22"/>
                <w:szCs w:val="22"/>
              </w:rPr>
              <w:t>Reading on Canvas</w:t>
            </w:r>
          </w:p>
          <w:p w14:paraId="41F773E0" w14:textId="51669951" w:rsidR="001A21AB" w:rsidRPr="00C95331" w:rsidRDefault="001A21AB" w:rsidP="00C95C3F">
            <w:pPr>
              <w:keepNext/>
              <w:keepLines/>
              <w:spacing w:before="200"/>
              <w:outlineLvl w:val="7"/>
              <w:rPr>
                <w:rFonts w:asciiTheme="minorHAnsi" w:hAnsiTheme="minorHAnsi" w:cstheme="minorHAnsi"/>
                <w:i/>
                <w:sz w:val="22"/>
                <w:szCs w:val="22"/>
              </w:rPr>
            </w:pPr>
          </w:p>
        </w:tc>
        <w:tc>
          <w:tcPr>
            <w:tcW w:w="2471" w:type="dxa"/>
            <w:shd w:val="clear" w:color="auto" w:fill="EEECE1" w:themeFill="background2"/>
          </w:tcPr>
          <w:p w14:paraId="4F84A5A5" w14:textId="77777777" w:rsidR="003342DF" w:rsidRPr="00C95331" w:rsidRDefault="003342DF" w:rsidP="003342DF">
            <w:pPr>
              <w:keepNext/>
              <w:keepLines/>
              <w:spacing w:before="200"/>
              <w:outlineLvl w:val="7"/>
              <w:rPr>
                <w:rFonts w:asciiTheme="minorHAnsi" w:hAnsiTheme="minorHAnsi" w:cstheme="minorHAnsi"/>
                <w:b/>
                <w:sz w:val="22"/>
                <w:szCs w:val="22"/>
              </w:rPr>
            </w:pPr>
            <w:r w:rsidRPr="00C95331">
              <w:rPr>
                <w:rFonts w:asciiTheme="minorHAnsi" w:hAnsiTheme="minorHAnsi" w:cstheme="minorHAnsi"/>
                <w:i/>
                <w:sz w:val="22"/>
                <w:szCs w:val="22"/>
              </w:rPr>
              <w:t>In-class skills sheet</w:t>
            </w:r>
          </w:p>
          <w:p w14:paraId="4D2528ED" w14:textId="6C37D2A2" w:rsidR="001A21AB" w:rsidRPr="00C95331" w:rsidRDefault="001A21AB" w:rsidP="00C95C3F">
            <w:pPr>
              <w:rPr>
                <w:rFonts w:asciiTheme="minorHAnsi" w:hAnsiTheme="minorHAnsi" w:cstheme="minorHAnsi"/>
                <w:i/>
                <w:sz w:val="22"/>
                <w:szCs w:val="22"/>
              </w:rPr>
            </w:pPr>
          </w:p>
        </w:tc>
      </w:tr>
      <w:tr w:rsidR="00C95331" w:rsidRPr="00C95331" w14:paraId="699BEF6D" w14:textId="77777777" w:rsidTr="009A2E16">
        <w:tc>
          <w:tcPr>
            <w:tcW w:w="826" w:type="dxa"/>
            <w:vMerge w:val="restart"/>
          </w:tcPr>
          <w:p w14:paraId="017BC2EB"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9</w:t>
            </w:r>
          </w:p>
        </w:tc>
        <w:tc>
          <w:tcPr>
            <w:tcW w:w="896" w:type="dxa"/>
          </w:tcPr>
          <w:p w14:paraId="03F151F8" w14:textId="1F6495C8"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11/2</w:t>
            </w:r>
            <w:r w:rsidR="006D71D8">
              <w:rPr>
                <w:rFonts w:asciiTheme="minorHAnsi" w:hAnsiTheme="minorHAnsi" w:cstheme="minorHAnsi"/>
                <w:b/>
                <w:sz w:val="22"/>
                <w:szCs w:val="22"/>
              </w:rPr>
              <w:t>6</w:t>
            </w:r>
          </w:p>
        </w:tc>
        <w:tc>
          <w:tcPr>
            <w:tcW w:w="4213" w:type="dxa"/>
          </w:tcPr>
          <w:p w14:paraId="5BE24B18" w14:textId="25862D93" w:rsidR="001A21AB" w:rsidRPr="00C95331" w:rsidRDefault="00D20938" w:rsidP="00C95C3F">
            <w:pPr>
              <w:rPr>
                <w:rFonts w:asciiTheme="minorHAnsi" w:hAnsiTheme="minorHAnsi" w:cstheme="minorHAnsi"/>
                <w:b/>
                <w:sz w:val="22"/>
                <w:szCs w:val="22"/>
                <w:u w:val="single"/>
              </w:rPr>
            </w:pPr>
            <w:r w:rsidRPr="00C95331">
              <w:rPr>
                <w:rFonts w:asciiTheme="minorHAnsi" w:hAnsiTheme="minorHAnsi" w:cstheme="minorHAnsi"/>
                <w:sz w:val="22"/>
                <w:szCs w:val="22"/>
              </w:rPr>
              <w:t>Suicide Prevention and response</w:t>
            </w:r>
            <w:r w:rsidR="001A21AB" w:rsidRPr="00C95331">
              <w:rPr>
                <w:rFonts w:asciiTheme="minorHAnsi" w:hAnsiTheme="minorHAnsi" w:cstheme="minorHAnsi"/>
                <w:sz w:val="22"/>
                <w:szCs w:val="22"/>
              </w:rPr>
              <w:t xml:space="preserve"> </w:t>
            </w:r>
          </w:p>
        </w:tc>
        <w:tc>
          <w:tcPr>
            <w:tcW w:w="2340" w:type="dxa"/>
          </w:tcPr>
          <w:p w14:paraId="1367BF4E" w14:textId="70FF64CD" w:rsidR="001A21AB" w:rsidRPr="00C95331" w:rsidRDefault="0032724F" w:rsidP="00C95C3F">
            <w:pPr>
              <w:rPr>
                <w:rFonts w:asciiTheme="minorHAnsi" w:hAnsiTheme="minorHAnsi" w:cstheme="minorHAnsi"/>
                <w:sz w:val="22"/>
                <w:szCs w:val="22"/>
              </w:rPr>
            </w:pPr>
            <w:r w:rsidRPr="00C95331">
              <w:rPr>
                <w:rFonts w:asciiTheme="minorHAnsi" w:hAnsiTheme="minorHAnsi" w:cstheme="minorHAnsi"/>
                <w:sz w:val="22"/>
                <w:szCs w:val="22"/>
              </w:rPr>
              <w:t>McWhirter Ch 11</w:t>
            </w:r>
          </w:p>
        </w:tc>
        <w:tc>
          <w:tcPr>
            <w:tcW w:w="2471" w:type="dxa"/>
          </w:tcPr>
          <w:p w14:paraId="0E22D6ED" w14:textId="680F54E9" w:rsidR="001A21AB" w:rsidRPr="00C95331" w:rsidRDefault="001A21AB" w:rsidP="00C95C3F">
            <w:pPr>
              <w:rPr>
                <w:rFonts w:asciiTheme="minorHAnsi" w:hAnsiTheme="minorHAnsi" w:cstheme="minorHAnsi"/>
                <w:b/>
                <w:sz w:val="22"/>
                <w:szCs w:val="22"/>
                <w:u w:val="single"/>
              </w:rPr>
            </w:pPr>
          </w:p>
        </w:tc>
      </w:tr>
      <w:tr w:rsidR="00C95331" w:rsidRPr="00C95331" w14:paraId="59DEEC39" w14:textId="77777777" w:rsidTr="009A2E16">
        <w:trPr>
          <w:trHeight w:val="539"/>
        </w:trPr>
        <w:tc>
          <w:tcPr>
            <w:tcW w:w="826" w:type="dxa"/>
            <w:vMerge/>
          </w:tcPr>
          <w:p w14:paraId="1E3D24AE"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tcPr>
          <w:p w14:paraId="2AB4F942" w14:textId="6222C260"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11/2</w:t>
            </w:r>
            <w:r w:rsidR="006D71D8">
              <w:rPr>
                <w:rFonts w:asciiTheme="minorHAnsi" w:hAnsiTheme="minorHAnsi" w:cstheme="minorHAnsi"/>
                <w:b/>
                <w:sz w:val="22"/>
                <w:szCs w:val="22"/>
              </w:rPr>
              <w:t>8</w:t>
            </w:r>
          </w:p>
        </w:tc>
        <w:tc>
          <w:tcPr>
            <w:tcW w:w="4213" w:type="dxa"/>
          </w:tcPr>
          <w:p w14:paraId="7BCB2ED7" w14:textId="77777777"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Thanksgiving holiday, no class</w:t>
            </w:r>
          </w:p>
          <w:p w14:paraId="3CD0F474" w14:textId="77777777" w:rsidR="001A21AB" w:rsidRPr="00C95331" w:rsidRDefault="001A21AB" w:rsidP="00C95C3F">
            <w:pPr>
              <w:tabs>
                <w:tab w:val="center" w:pos="4320"/>
                <w:tab w:val="right" w:pos="8640"/>
              </w:tabs>
              <w:rPr>
                <w:rFonts w:asciiTheme="minorHAnsi" w:hAnsiTheme="minorHAnsi" w:cstheme="minorHAnsi"/>
                <w:b/>
                <w:sz w:val="22"/>
                <w:szCs w:val="22"/>
              </w:rPr>
            </w:pPr>
          </w:p>
        </w:tc>
        <w:tc>
          <w:tcPr>
            <w:tcW w:w="2340" w:type="dxa"/>
          </w:tcPr>
          <w:p w14:paraId="373ED3D8" w14:textId="77777777" w:rsidR="001A21AB" w:rsidRPr="00C95331" w:rsidRDefault="001A21AB" w:rsidP="00C95C3F">
            <w:pPr>
              <w:tabs>
                <w:tab w:val="center" w:pos="4320"/>
                <w:tab w:val="right" w:pos="8640"/>
              </w:tabs>
              <w:spacing w:before="240" w:after="60"/>
              <w:outlineLvl w:val="4"/>
              <w:rPr>
                <w:rFonts w:asciiTheme="minorHAnsi" w:hAnsiTheme="minorHAnsi" w:cstheme="minorHAnsi"/>
                <w:sz w:val="22"/>
                <w:szCs w:val="22"/>
                <w:u w:val="single"/>
              </w:rPr>
            </w:pPr>
          </w:p>
        </w:tc>
        <w:tc>
          <w:tcPr>
            <w:tcW w:w="2471" w:type="dxa"/>
          </w:tcPr>
          <w:p w14:paraId="52F9F2A8" w14:textId="77777777" w:rsidR="001A21AB" w:rsidRPr="00C95331" w:rsidRDefault="001A21AB" w:rsidP="00C95C3F">
            <w:pPr>
              <w:tabs>
                <w:tab w:val="center" w:pos="4320"/>
                <w:tab w:val="right" w:pos="8640"/>
              </w:tabs>
              <w:spacing w:before="240" w:after="60"/>
              <w:outlineLvl w:val="4"/>
              <w:rPr>
                <w:rFonts w:asciiTheme="minorHAnsi" w:hAnsiTheme="minorHAnsi" w:cstheme="minorHAnsi"/>
                <w:b/>
                <w:sz w:val="22"/>
                <w:szCs w:val="22"/>
                <w:u w:val="single"/>
              </w:rPr>
            </w:pPr>
          </w:p>
        </w:tc>
      </w:tr>
      <w:tr w:rsidR="00C95331" w:rsidRPr="00C95331" w14:paraId="6E38AB9A" w14:textId="77777777" w:rsidTr="009A2E16">
        <w:tc>
          <w:tcPr>
            <w:tcW w:w="826" w:type="dxa"/>
            <w:vMerge w:val="restart"/>
          </w:tcPr>
          <w:p w14:paraId="581934B3" w14:textId="77777777" w:rsidR="001A21AB" w:rsidRPr="00C95331" w:rsidRDefault="001A21AB" w:rsidP="00C95C3F">
            <w:pPr>
              <w:jc w:val="center"/>
              <w:rPr>
                <w:rFonts w:asciiTheme="minorHAnsi" w:hAnsiTheme="minorHAnsi" w:cstheme="minorHAnsi"/>
                <w:b/>
                <w:sz w:val="22"/>
                <w:szCs w:val="22"/>
              </w:rPr>
            </w:pPr>
            <w:r w:rsidRPr="00C95331">
              <w:rPr>
                <w:rFonts w:asciiTheme="minorHAnsi" w:hAnsiTheme="minorHAnsi" w:cstheme="minorHAnsi"/>
                <w:b/>
                <w:sz w:val="22"/>
                <w:szCs w:val="22"/>
              </w:rPr>
              <w:t>10</w:t>
            </w:r>
          </w:p>
        </w:tc>
        <w:tc>
          <w:tcPr>
            <w:tcW w:w="896" w:type="dxa"/>
            <w:shd w:val="clear" w:color="auto" w:fill="EEECE1" w:themeFill="background2"/>
          </w:tcPr>
          <w:p w14:paraId="5A07A9BE" w14:textId="4F02AF20"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1</w:t>
            </w:r>
            <w:r w:rsidR="006D71D8">
              <w:rPr>
                <w:rFonts w:asciiTheme="minorHAnsi" w:hAnsiTheme="minorHAnsi" w:cstheme="minorHAnsi"/>
                <w:b/>
                <w:sz w:val="22"/>
                <w:szCs w:val="22"/>
              </w:rPr>
              <w:t>2/03</w:t>
            </w:r>
          </w:p>
        </w:tc>
        <w:tc>
          <w:tcPr>
            <w:tcW w:w="4213" w:type="dxa"/>
            <w:shd w:val="clear" w:color="auto" w:fill="EEECE1" w:themeFill="background2"/>
          </w:tcPr>
          <w:p w14:paraId="7307BB62" w14:textId="56CA8531" w:rsidR="001A21AB" w:rsidRPr="00C95331" w:rsidRDefault="00D20938" w:rsidP="00C95C3F">
            <w:pPr>
              <w:rPr>
                <w:rFonts w:asciiTheme="minorHAnsi" w:hAnsiTheme="minorHAnsi" w:cstheme="minorHAnsi"/>
                <w:sz w:val="22"/>
                <w:szCs w:val="22"/>
              </w:rPr>
            </w:pPr>
            <w:r w:rsidRPr="00C95331">
              <w:rPr>
                <w:rFonts w:asciiTheme="minorHAnsi" w:hAnsiTheme="minorHAnsi" w:cstheme="minorHAnsi"/>
                <w:sz w:val="22"/>
                <w:szCs w:val="22"/>
              </w:rPr>
              <w:t>Microskill</w:t>
            </w:r>
            <w:r w:rsidR="0032724F" w:rsidRPr="00C95331">
              <w:rPr>
                <w:rFonts w:asciiTheme="minorHAnsi" w:hAnsiTheme="minorHAnsi" w:cstheme="minorHAnsi"/>
                <w:sz w:val="22"/>
                <w:szCs w:val="22"/>
              </w:rPr>
              <w:t>s</w:t>
            </w:r>
            <w:r w:rsidRPr="00C95331">
              <w:rPr>
                <w:rFonts w:asciiTheme="minorHAnsi" w:hAnsiTheme="minorHAnsi" w:cstheme="minorHAnsi"/>
                <w:sz w:val="22"/>
                <w:szCs w:val="22"/>
              </w:rPr>
              <w:t xml:space="preserve"> Peer-Feedback activity</w:t>
            </w:r>
          </w:p>
          <w:p w14:paraId="0AAC84E2" w14:textId="77777777" w:rsidR="001A21AB" w:rsidRPr="00C95331" w:rsidRDefault="001A21AB" w:rsidP="00C95C3F">
            <w:pPr>
              <w:rPr>
                <w:rFonts w:asciiTheme="minorHAnsi" w:hAnsiTheme="minorHAnsi" w:cstheme="minorHAnsi"/>
                <w:sz w:val="22"/>
                <w:szCs w:val="22"/>
              </w:rPr>
            </w:pPr>
          </w:p>
          <w:p w14:paraId="17728355" w14:textId="77777777" w:rsidR="001A21AB" w:rsidRPr="00C95331" w:rsidRDefault="001A21AB" w:rsidP="00C95C3F">
            <w:pPr>
              <w:rPr>
                <w:rFonts w:asciiTheme="minorHAnsi" w:hAnsiTheme="minorHAnsi" w:cstheme="minorHAnsi"/>
                <w:b/>
                <w:sz w:val="22"/>
                <w:szCs w:val="22"/>
                <w:u w:val="single"/>
              </w:rPr>
            </w:pPr>
          </w:p>
        </w:tc>
        <w:tc>
          <w:tcPr>
            <w:tcW w:w="2340" w:type="dxa"/>
            <w:shd w:val="clear" w:color="auto" w:fill="EEECE1" w:themeFill="background2"/>
          </w:tcPr>
          <w:p w14:paraId="1F251452" w14:textId="7DDE7ACE" w:rsidR="001A21AB" w:rsidRPr="00C95331" w:rsidRDefault="001A21AB" w:rsidP="00C95C3F">
            <w:pPr>
              <w:keepNext/>
              <w:keepLines/>
              <w:spacing w:before="200"/>
              <w:outlineLvl w:val="7"/>
              <w:rPr>
                <w:rFonts w:asciiTheme="minorHAnsi" w:hAnsiTheme="minorHAnsi" w:cstheme="minorHAnsi"/>
                <w:i/>
                <w:sz w:val="22"/>
                <w:szCs w:val="22"/>
              </w:rPr>
            </w:pPr>
          </w:p>
        </w:tc>
        <w:tc>
          <w:tcPr>
            <w:tcW w:w="2471" w:type="dxa"/>
            <w:shd w:val="clear" w:color="auto" w:fill="EEECE1" w:themeFill="background2"/>
          </w:tcPr>
          <w:p w14:paraId="6C89495B" w14:textId="7199FE1D" w:rsidR="001A21AB" w:rsidRPr="00C95331" w:rsidRDefault="001A21AB" w:rsidP="00C95C3F">
            <w:pPr>
              <w:rPr>
                <w:rFonts w:asciiTheme="minorHAnsi" w:hAnsiTheme="minorHAnsi" w:cstheme="minorHAnsi"/>
                <w:b/>
                <w:sz w:val="22"/>
                <w:szCs w:val="22"/>
              </w:rPr>
            </w:pPr>
            <w:r w:rsidRPr="00C95331">
              <w:rPr>
                <w:rFonts w:asciiTheme="minorHAnsi" w:hAnsiTheme="minorHAnsi" w:cstheme="minorHAnsi"/>
                <w:b/>
                <w:sz w:val="22"/>
                <w:szCs w:val="22"/>
              </w:rPr>
              <w:t>**Rough draft of Transcript due</w:t>
            </w:r>
            <w:r w:rsidR="00C237CB" w:rsidRPr="00C95331">
              <w:rPr>
                <w:rFonts w:asciiTheme="minorHAnsi" w:hAnsiTheme="minorHAnsi" w:cstheme="minorHAnsi"/>
                <w:b/>
                <w:sz w:val="22"/>
                <w:szCs w:val="22"/>
              </w:rPr>
              <w:t>, including complete dictation</w:t>
            </w:r>
          </w:p>
          <w:p w14:paraId="69D01168" w14:textId="77777777" w:rsidR="001A21AB" w:rsidRPr="00C95331" w:rsidRDefault="001A21AB" w:rsidP="00C95C3F">
            <w:pPr>
              <w:rPr>
                <w:rFonts w:asciiTheme="minorHAnsi" w:hAnsiTheme="minorHAnsi" w:cstheme="minorHAnsi"/>
                <w:sz w:val="22"/>
                <w:szCs w:val="22"/>
              </w:rPr>
            </w:pPr>
          </w:p>
        </w:tc>
      </w:tr>
      <w:tr w:rsidR="00C95331" w:rsidRPr="00C95331" w14:paraId="36AE5167" w14:textId="77777777" w:rsidTr="009A2E16">
        <w:tc>
          <w:tcPr>
            <w:tcW w:w="826" w:type="dxa"/>
            <w:vMerge/>
          </w:tcPr>
          <w:p w14:paraId="0F1C3792" w14:textId="77777777" w:rsidR="001A21AB" w:rsidRPr="00C95331" w:rsidRDefault="001A21AB" w:rsidP="00C95C3F">
            <w:pPr>
              <w:tabs>
                <w:tab w:val="center" w:pos="4320"/>
                <w:tab w:val="right" w:pos="8640"/>
              </w:tabs>
              <w:jc w:val="center"/>
              <w:rPr>
                <w:rFonts w:asciiTheme="minorHAnsi" w:hAnsiTheme="minorHAnsi" w:cstheme="minorHAnsi"/>
                <w:b/>
                <w:sz w:val="22"/>
                <w:szCs w:val="22"/>
              </w:rPr>
            </w:pPr>
          </w:p>
        </w:tc>
        <w:tc>
          <w:tcPr>
            <w:tcW w:w="896" w:type="dxa"/>
          </w:tcPr>
          <w:p w14:paraId="488CA2FF" w14:textId="5FA14272" w:rsidR="001A21AB" w:rsidRPr="00C95331" w:rsidRDefault="006D71D8" w:rsidP="00C95C3F">
            <w:pPr>
              <w:rPr>
                <w:rFonts w:asciiTheme="minorHAnsi" w:hAnsiTheme="minorHAnsi" w:cstheme="minorHAnsi"/>
                <w:b/>
                <w:sz w:val="22"/>
                <w:szCs w:val="22"/>
              </w:rPr>
            </w:pPr>
            <w:r>
              <w:rPr>
                <w:rFonts w:asciiTheme="minorHAnsi" w:hAnsiTheme="minorHAnsi" w:cstheme="minorHAnsi"/>
                <w:b/>
                <w:sz w:val="22"/>
                <w:szCs w:val="22"/>
              </w:rPr>
              <w:t>12/05</w:t>
            </w:r>
          </w:p>
        </w:tc>
        <w:tc>
          <w:tcPr>
            <w:tcW w:w="4213" w:type="dxa"/>
          </w:tcPr>
          <w:p w14:paraId="5655EB00" w14:textId="0454FE27" w:rsidR="001A21AB" w:rsidRPr="00C95331" w:rsidRDefault="001A21AB" w:rsidP="00C95C3F">
            <w:pPr>
              <w:rPr>
                <w:rFonts w:asciiTheme="minorHAnsi" w:hAnsiTheme="minorHAnsi" w:cstheme="minorHAnsi"/>
                <w:sz w:val="22"/>
                <w:szCs w:val="22"/>
              </w:rPr>
            </w:pPr>
            <w:r w:rsidRPr="00C95331">
              <w:rPr>
                <w:rFonts w:asciiTheme="minorHAnsi" w:hAnsiTheme="minorHAnsi" w:cstheme="minorHAnsi"/>
                <w:sz w:val="22"/>
                <w:szCs w:val="22"/>
              </w:rPr>
              <w:t>Advocacy and Empowerment – creating change across systems in the ecological mode</w:t>
            </w:r>
            <w:r w:rsidR="00C95331" w:rsidRPr="00C95331">
              <w:rPr>
                <w:rFonts w:asciiTheme="minorHAnsi" w:hAnsiTheme="minorHAnsi" w:cstheme="minorHAnsi"/>
                <w:sz w:val="22"/>
                <w:szCs w:val="22"/>
              </w:rPr>
              <w:t>l.</w:t>
            </w:r>
          </w:p>
        </w:tc>
        <w:tc>
          <w:tcPr>
            <w:tcW w:w="2340" w:type="dxa"/>
          </w:tcPr>
          <w:p w14:paraId="39253B16" w14:textId="77777777" w:rsidR="001A21AB" w:rsidRPr="00C95331" w:rsidRDefault="001A21AB" w:rsidP="00C95C3F">
            <w:pPr>
              <w:keepNext/>
              <w:keepLines/>
              <w:spacing w:before="200"/>
              <w:outlineLvl w:val="7"/>
              <w:rPr>
                <w:rFonts w:asciiTheme="minorHAnsi" w:hAnsiTheme="minorHAnsi" w:cstheme="minorHAnsi"/>
                <w:sz w:val="22"/>
                <w:szCs w:val="22"/>
                <w:u w:val="single"/>
              </w:rPr>
            </w:pPr>
          </w:p>
        </w:tc>
        <w:tc>
          <w:tcPr>
            <w:tcW w:w="2471" w:type="dxa"/>
          </w:tcPr>
          <w:p w14:paraId="64589DE5" w14:textId="6332CE3D" w:rsidR="001A21AB" w:rsidRPr="006D71D8" w:rsidRDefault="006D71D8" w:rsidP="006D71D8">
            <w:pPr>
              <w:jc w:val="center"/>
              <w:rPr>
                <w:rFonts w:asciiTheme="minorHAnsi" w:hAnsiTheme="minorHAnsi" w:cstheme="minorHAnsi"/>
                <w:b/>
                <w:sz w:val="22"/>
                <w:szCs w:val="22"/>
              </w:rPr>
            </w:pPr>
            <w:r w:rsidRPr="00C95331">
              <w:rPr>
                <w:rFonts w:asciiTheme="minorHAnsi" w:hAnsiTheme="minorHAnsi" w:cstheme="minorHAnsi"/>
                <w:b/>
                <w:sz w:val="22"/>
                <w:szCs w:val="22"/>
              </w:rPr>
              <w:t>Transcript and self-analysis due</w:t>
            </w:r>
            <w:r>
              <w:rPr>
                <w:rFonts w:asciiTheme="minorHAnsi" w:hAnsiTheme="minorHAnsi" w:cstheme="minorHAnsi"/>
                <w:b/>
                <w:sz w:val="22"/>
                <w:szCs w:val="22"/>
              </w:rPr>
              <w:t xml:space="preserve"> by midnight, 12/06.</w:t>
            </w:r>
          </w:p>
        </w:tc>
      </w:tr>
      <w:tr w:rsidR="00D20938" w:rsidRPr="00C95331" w14:paraId="2A881E35" w14:textId="77777777" w:rsidTr="00C95331">
        <w:tc>
          <w:tcPr>
            <w:tcW w:w="10746" w:type="dxa"/>
            <w:gridSpan w:val="5"/>
            <w:shd w:val="clear" w:color="auto" w:fill="D6E3BC" w:themeFill="accent3" w:themeFillTint="66"/>
          </w:tcPr>
          <w:p w14:paraId="5449B3EB" w14:textId="7755408A" w:rsidR="00D20938" w:rsidRPr="00C95331" w:rsidRDefault="006D71D8" w:rsidP="006D71D8">
            <w:pPr>
              <w:jc w:val="center"/>
              <w:rPr>
                <w:rFonts w:asciiTheme="minorHAnsi" w:hAnsiTheme="minorHAnsi" w:cstheme="minorHAnsi"/>
                <w:b/>
                <w:sz w:val="22"/>
                <w:szCs w:val="22"/>
              </w:rPr>
            </w:pPr>
            <w:r>
              <w:rPr>
                <w:rFonts w:asciiTheme="minorHAnsi" w:hAnsiTheme="minorHAnsi" w:cstheme="minorHAnsi"/>
                <w:b/>
                <w:sz w:val="22"/>
                <w:szCs w:val="22"/>
              </w:rPr>
              <w:t>No Final Exam for this class.  Have a great winter break!</w:t>
            </w:r>
          </w:p>
        </w:tc>
      </w:tr>
    </w:tbl>
    <w:p w14:paraId="0D7B8C88" w14:textId="77777777" w:rsidR="00F82F7A" w:rsidRPr="00C95331" w:rsidRDefault="00F82F7A" w:rsidP="00F82F7A">
      <w:pPr>
        <w:rPr>
          <w:rFonts w:asciiTheme="minorHAnsi" w:hAnsiTheme="minorHAnsi" w:cstheme="minorHAnsi"/>
          <w:sz w:val="22"/>
          <w:szCs w:val="22"/>
          <w:u w:val="single"/>
        </w:rPr>
      </w:pPr>
    </w:p>
    <w:p w14:paraId="070F5B48" w14:textId="77777777" w:rsidR="00F82F7A" w:rsidRPr="00C95331" w:rsidRDefault="00F82F7A" w:rsidP="00DF238E">
      <w:pPr>
        <w:pStyle w:val="Default"/>
        <w:rPr>
          <w:rFonts w:asciiTheme="minorHAnsi" w:hAnsiTheme="minorHAnsi" w:cstheme="minorHAnsi"/>
          <w:color w:val="auto"/>
          <w:sz w:val="22"/>
          <w:szCs w:val="22"/>
        </w:rPr>
      </w:pPr>
    </w:p>
    <w:p w14:paraId="0648937F" w14:textId="77777777" w:rsidR="00B411D4" w:rsidRPr="00C95331" w:rsidRDefault="00B411D4" w:rsidP="00DF238E">
      <w:pPr>
        <w:pStyle w:val="Default"/>
        <w:rPr>
          <w:rFonts w:asciiTheme="minorHAnsi" w:hAnsiTheme="minorHAnsi" w:cstheme="minorHAnsi"/>
          <w:color w:val="auto"/>
          <w:sz w:val="22"/>
          <w:szCs w:val="22"/>
        </w:rPr>
      </w:pPr>
    </w:p>
    <w:p w14:paraId="697CE5FD" w14:textId="6E503A7F" w:rsidR="00677EBA" w:rsidRPr="00C95331" w:rsidRDefault="00677EBA" w:rsidP="00677EBA">
      <w:pPr>
        <w:pStyle w:val="Default"/>
        <w:ind w:left="-720" w:firstLine="720"/>
        <w:jc w:val="center"/>
        <w:rPr>
          <w:rFonts w:asciiTheme="minorHAnsi" w:hAnsiTheme="minorHAnsi" w:cstheme="minorHAnsi"/>
          <w:b/>
          <w:bCs/>
          <w:sz w:val="22"/>
          <w:szCs w:val="22"/>
        </w:rPr>
      </w:pPr>
      <w:r w:rsidRPr="00C95331">
        <w:rPr>
          <w:rFonts w:asciiTheme="minorHAnsi" w:hAnsiTheme="minorHAnsi" w:cstheme="minorHAnsi"/>
          <w:b/>
          <w:bCs/>
          <w:sz w:val="22"/>
          <w:szCs w:val="22"/>
        </w:rPr>
        <w:t>IMPORTANT DETAILS</w:t>
      </w:r>
    </w:p>
    <w:p w14:paraId="77901A5C" w14:textId="77777777" w:rsidR="00677EBA" w:rsidRPr="00C95331" w:rsidRDefault="00677EBA" w:rsidP="00677EBA">
      <w:pPr>
        <w:pStyle w:val="Default"/>
        <w:ind w:left="-720" w:firstLine="720"/>
        <w:jc w:val="center"/>
        <w:rPr>
          <w:rFonts w:asciiTheme="minorHAnsi" w:hAnsiTheme="minorHAnsi" w:cstheme="minorHAnsi"/>
          <w:b/>
          <w:bCs/>
          <w:sz w:val="22"/>
          <w:szCs w:val="22"/>
        </w:rPr>
      </w:pPr>
    </w:p>
    <w:p w14:paraId="082F665C" w14:textId="77777777" w:rsidR="00DF238E" w:rsidRPr="00C95331" w:rsidRDefault="00E63357" w:rsidP="00677EBA">
      <w:pPr>
        <w:pStyle w:val="Default"/>
        <w:ind w:left="-720" w:firstLine="720"/>
        <w:rPr>
          <w:rFonts w:asciiTheme="minorHAnsi" w:hAnsiTheme="minorHAnsi" w:cstheme="minorHAnsi"/>
          <w:b/>
          <w:bCs/>
          <w:sz w:val="22"/>
          <w:szCs w:val="22"/>
        </w:rPr>
      </w:pPr>
      <w:r w:rsidRPr="00C95331">
        <w:rPr>
          <w:rFonts w:asciiTheme="minorHAnsi" w:hAnsiTheme="minorHAnsi" w:cstheme="minorHAnsi"/>
          <w:b/>
          <w:bCs/>
          <w:sz w:val="22"/>
          <w:szCs w:val="22"/>
        </w:rPr>
        <w:t xml:space="preserve">Attendance and Absence Guidelines </w:t>
      </w:r>
    </w:p>
    <w:p w14:paraId="71E2FDA0" w14:textId="383878BE" w:rsidR="00677EBA" w:rsidRPr="00C95331" w:rsidRDefault="00677EBA" w:rsidP="00DF238E">
      <w:pPr>
        <w:pStyle w:val="Default"/>
        <w:ind w:left="-720"/>
        <w:rPr>
          <w:rFonts w:asciiTheme="minorHAnsi" w:hAnsiTheme="minorHAnsi" w:cstheme="minorHAnsi"/>
          <w:sz w:val="22"/>
          <w:szCs w:val="22"/>
          <w:u w:val="single"/>
        </w:rPr>
      </w:pPr>
    </w:p>
    <w:p w14:paraId="1D76922B" w14:textId="32316EF9" w:rsidR="00DF238E" w:rsidRPr="00C95331" w:rsidRDefault="00677EBA" w:rsidP="00DF238E">
      <w:pPr>
        <w:rPr>
          <w:rFonts w:asciiTheme="minorHAnsi" w:hAnsiTheme="minorHAnsi" w:cstheme="minorHAnsi"/>
          <w:sz w:val="22"/>
          <w:szCs w:val="22"/>
        </w:rPr>
      </w:pPr>
      <w:r w:rsidRPr="00C95331">
        <w:rPr>
          <w:rFonts w:asciiTheme="minorHAnsi" w:hAnsiTheme="minorHAnsi" w:cstheme="minorHAnsi"/>
          <w:sz w:val="22"/>
          <w:szCs w:val="22"/>
        </w:rPr>
        <w:t>ATTENDANCE</w:t>
      </w:r>
    </w:p>
    <w:p w14:paraId="1E5186C3" w14:textId="6A79EC3E" w:rsidR="00677EBA" w:rsidRPr="00C95331" w:rsidRDefault="00677EBA" w:rsidP="00677EBA">
      <w:pPr>
        <w:rPr>
          <w:rFonts w:asciiTheme="minorHAnsi" w:hAnsiTheme="minorHAnsi" w:cstheme="minorHAnsi"/>
          <w:b/>
          <w:bCs/>
          <w:sz w:val="22"/>
          <w:szCs w:val="22"/>
        </w:rPr>
      </w:pPr>
      <w:r w:rsidRPr="00C95331">
        <w:rPr>
          <w:rFonts w:asciiTheme="minorHAnsi" w:hAnsiTheme="minorHAnsi" w:cstheme="minorHAnsi"/>
          <w:sz w:val="22"/>
          <w:szCs w:val="22"/>
        </w:rPr>
        <w:t xml:space="preserve">The information fundamental to this class will be delivered during class meetings; regular attendance is essential.  You are given two absences to use </w:t>
      </w:r>
      <w:r w:rsidRPr="00C95331">
        <w:rPr>
          <w:rFonts w:asciiTheme="minorHAnsi" w:hAnsiTheme="minorHAnsi" w:cstheme="minorHAnsi"/>
          <w:b/>
          <w:sz w:val="22"/>
          <w:szCs w:val="22"/>
        </w:rPr>
        <w:t>for health or emergency purposes</w:t>
      </w:r>
      <w:r w:rsidRPr="00C95331">
        <w:rPr>
          <w:rFonts w:asciiTheme="minorHAnsi" w:hAnsiTheme="minorHAnsi" w:cstheme="minorHAnsi"/>
          <w:sz w:val="22"/>
          <w:szCs w:val="22"/>
        </w:rPr>
        <w:t xml:space="preserve">.  Any </w:t>
      </w:r>
      <w:r w:rsidRPr="00C95331">
        <w:rPr>
          <w:rFonts w:asciiTheme="minorHAnsi" w:hAnsiTheme="minorHAnsi" w:cstheme="minorHAnsi"/>
          <w:b/>
          <w:sz w:val="22"/>
          <w:szCs w:val="22"/>
        </w:rPr>
        <w:t xml:space="preserve">absences beyond 2 will result in a loss of </w:t>
      </w:r>
      <w:r w:rsidR="002F4A95">
        <w:rPr>
          <w:rFonts w:asciiTheme="minorHAnsi" w:hAnsiTheme="minorHAnsi" w:cstheme="minorHAnsi"/>
          <w:b/>
          <w:sz w:val="22"/>
          <w:szCs w:val="22"/>
        </w:rPr>
        <w:t>5</w:t>
      </w:r>
      <w:r w:rsidRPr="00C95331">
        <w:rPr>
          <w:rFonts w:asciiTheme="minorHAnsi" w:hAnsiTheme="minorHAnsi" w:cstheme="minorHAnsi"/>
          <w:b/>
          <w:sz w:val="22"/>
          <w:szCs w:val="22"/>
        </w:rPr>
        <w:t xml:space="preserve"> points for each additional day you are absent</w:t>
      </w:r>
      <w:r w:rsidRPr="00C95331">
        <w:rPr>
          <w:rFonts w:asciiTheme="minorHAnsi" w:hAnsiTheme="minorHAnsi" w:cstheme="minorHAnsi"/>
          <w:sz w:val="22"/>
          <w:szCs w:val="22"/>
        </w:rPr>
        <w:t xml:space="preserve">.  If you email the instructors 24 hours in advance of an unavoidable absence, additional assignments </w:t>
      </w:r>
      <w:r w:rsidRPr="002F4A95">
        <w:rPr>
          <w:rFonts w:asciiTheme="minorHAnsi" w:hAnsiTheme="minorHAnsi" w:cstheme="minorHAnsi"/>
          <w:i/>
          <w:sz w:val="22"/>
          <w:szCs w:val="22"/>
        </w:rPr>
        <w:t>may</w:t>
      </w:r>
      <w:r w:rsidRPr="00C95331">
        <w:rPr>
          <w:rFonts w:asciiTheme="minorHAnsi" w:hAnsiTheme="minorHAnsi" w:cstheme="minorHAnsi"/>
          <w:sz w:val="22"/>
          <w:szCs w:val="22"/>
        </w:rPr>
        <w:t xml:space="preserve"> be assigned in order to make up the absence, depending on the nature of your situation.  There is no guarantee an exception will be made.  </w:t>
      </w:r>
      <w:r w:rsidRPr="00C95331">
        <w:rPr>
          <w:rFonts w:asciiTheme="minorHAnsi" w:hAnsiTheme="minorHAnsi" w:cstheme="minorHAnsi"/>
          <w:bCs/>
          <w:sz w:val="22"/>
          <w:szCs w:val="22"/>
        </w:rPr>
        <w:t xml:space="preserve">if you miss a significant proportion of the class for any reason, the instructor may consult administratively to determine whether you have been present for or completed a sufficient proportion of the course criteria to be able to pass. Other extraordinary absences may be permitted with make-up work at the instructor’s discretion. </w:t>
      </w:r>
    </w:p>
    <w:p w14:paraId="38ABA93A" w14:textId="77777777" w:rsidR="00677EBA" w:rsidRPr="00C95331" w:rsidRDefault="00677EBA" w:rsidP="00677EBA">
      <w:pPr>
        <w:pStyle w:val="FreeForm"/>
        <w:spacing w:before="0" w:after="0" w:line="240" w:lineRule="auto"/>
        <w:rPr>
          <w:rFonts w:asciiTheme="minorHAnsi" w:eastAsia="Avenir Next" w:hAnsiTheme="minorHAnsi" w:cstheme="minorHAnsi"/>
        </w:rPr>
      </w:pPr>
    </w:p>
    <w:p w14:paraId="2C87ED5D" w14:textId="77777777" w:rsidR="00677EBA" w:rsidRPr="00C95331" w:rsidRDefault="00677EBA" w:rsidP="00677EBA">
      <w:pPr>
        <w:pStyle w:val="FreeForm"/>
        <w:spacing w:before="0" w:after="0" w:line="240" w:lineRule="auto"/>
        <w:rPr>
          <w:rFonts w:asciiTheme="minorHAnsi" w:hAnsiTheme="minorHAnsi" w:cstheme="minorHAnsi"/>
        </w:rPr>
      </w:pPr>
      <w:r w:rsidRPr="00C95331">
        <w:rPr>
          <w:rFonts w:asciiTheme="minorHAnsi" w:hAnsiTheme="minorHAnsi" w:cstheme="minorHAnsi"/>
        </w:rPr>
        <w:t>ENGAGEMENT: PREPARATION AND PARTICIPATION</w:t>
      </w:r>
    </w:p>
    <w:p w14:paraId="75A9D3B6" w14:textId="77777777" w:rsidR="00677EBA" w:rsidRPr="00C95331" w:rsidRDefault="00677EBA" w:rsidP="00677EBA">
      <w:pPr>
        <w:pStyle w:val="FreeForm"/>
        <w:spacing w:before="0" w:after="0" w:line="240" w:lineRule="auto"/>
        <w:rPr>
          <w:rFonts w:asciiTheme="minorHAnsi" w:hAnsiTheme="minorHAnsi" w:cstheme="minorHAnsi"/>
        </w:rPr>
      </w:pPr>
      <w:r w:rsidRPr="00C95331">
        <w:rPr>
          <w:rFonts w:asciiTheme="minorHAnsi" w:hAnsiTheme="minorHAnsi" w:cstheme="minorHAnsi"/>
        </w:rPr>
        <w:t xml:space="preserve">You are expected to come to class thoroughly </w:t>
      </w:r>
      <w:r w:rsidRPr="00C95331">
        <w:rPr>
          <w:rFonts w:asciiTheme="minorHAnsi" w:hAnsiTheme="minorHAnsi" w:cstheme="minorHAnsi"/>
          <w:b/>
        </w:rPr>
        <w:t>prepared.</w:t>
      </w:r>
      <w:r w:rsidRPr="00C95331">
        <w:rPr>
          <w:rFonts w:asciiTheme="minorHAnsi" w:hAnsiTheme="minorHAnsi" w:cstheme="minorHAnsi"/>
        </w:rPr>
        <w:t xml:space="preserve">  “Thoroughly prepared” is defined as, “having all materials needed for the class, or test before entering the classroom; having read the reading sufficiently to verbally discuss ideas, concepts, issues, and practices from the readings.  You are also required to </w:t>
      </w:r>
      <w:r w:rsidRPr="00C95331">
        <w:rPr>
          <w:rFonts w:asciiTheme="minorHAnsi" w:hAnsiTheme="minorHAnsi" w:cstheme="minorHAnsi"/>
          <w:b/>
        </w:rPr>
        <w:t>participate</w:t>
      </w:r>
      <w:r w:rsidRPr="00C95331">
        <w:rPr>
          <w:rFonts w:asciiTheme="minorHAnsi" w:hAnsiTheme="minorHAnsi" w:cstheme="minorHAnsi"/>
        </w:rPr>
        <w:t xml:space="preserve"> and be actively engaged. There are three levels of engagement:</w:t>
      </w:r>
    </w:p>
    <w:p w14:paraId="0F2BDF89" w14:textId="77777777" w:rsidR="00677EBA" w:rsidRPr="00C95331" w:rsidRDefault="00677EBA" w:rsidP="00677EBA">
      <w:pPr>
        <w:pStyle w:val="FreeForm"/>
        <w:spacing w:before="0" w:after="0" w:line="240" w:lineRule="auto"/>
        <w:rPr>
          <w:rFonts w:asciiTheme="minorHAnsi" w:hAnsiTheme="minorHAnsi" w:cstheme="minorHAnsi"/>
        </w:rPr>
      </w:pPr>
    </w:p>
    <w:p w14:paraId="212B4C56" w14:textId="77777777" w:rsidR="00677EBA" w:rsidRPr="00C95331" w:rsidRDefault="00677EBA" w:rsidP="00677EBA">
      <w:pPr>
        <w:pStyle w:val="FreeForm"/>
        <w:numPr>
          <w:ilvl w:val="0"/>
          <w:numId w:val="30"/>
        </w:numPr>
        <w:spacing w:before="0" w:after="0" w:line="240" w:lineRule="auto"/>
        <w:rPr>
          <w:rFonts w:asciiTheme="minorHAnsi" w:eastAsia="Avenir Next" w:hAnsiTheme="minorHAnsi" w:cstheme="minorHAnsi"/>
        </w:rPr>
      </w:pPr>
      <w:r w:rsidRPr="00C95331">
        <w:rPr>
          <w:rFonts w:asciiTheme="minorHAnsi" w:eastAsia="Avenir Next" w:hAnsiTheme="minorHAnsi" w:cstheme="minorHAnsi"/>
          <w:b/>
        </w:rPr>
        <w:t>Behavioral Engagement:</w:t>
      </w:r>
      <w:r w:rsidRPr="00C95331">
        <w:rPr>
          <w:rFonts w:asciiTheme="minorHAnsi" w:eastAsia="Avenir Next" w:hAnsiTheme="minorHAnsi" w:cstheme="minorHAnsi"/>
        </w:rPr>
        <w:t xml:space="preserve"> Display behaviors that are associated with concentration, attention and the creation of a respectful, collaborative learning environment</w:t>
      </w:r>
    </w:p>
    <w:p w14:paraId="151C3040" w14:textId="77777777" w:rsidR="00677EBA" w:rsidRPr="00C95331" w:rsidRDefault="00677EBA" w:rsidP="00677EBA">
      <w:pPr>
        <w:pStyle w:val="FreeForm"/>
        <w:spacing w:before="0" w:after="0" w:line="240" w:lineRule="auto"/>
        <w:rPr>
          <w:rFonts w:asciiTheme="minorHAnsi" w:eastAsia="Avenir Next" w:hAnsiTheme="minorHAnsi" w:cstheme="minorHAnsi"/>
        </w:rPr>
      </w:pPr>
    </w:p>
    <w:p w14:paraId="7573B2C8" w14:textId="77777777" w:rsidR="00677EBA" w:rsidRPr="00C95331" w:rsidRDefault="00677EBA" w:rsidP="00677EBA">
      <w:pPr>
        <w:pStyle w:val="FreeForm"/>
        <w:numPr>
          <w:ilvl w:val="0"/>
          <w:numId w:val="30"/>
        </w:numPr>
        <w:spacing w:before="0" w:after="0" w:line="240" w:lineRule="auto"/>
        <w:rPr>
          <w:rFonts w:asciiTheme="minorHAnsi" w:eastAsia="Avenir Next" w:hAnsiTheme="minorHAnsi" w:cstheme="minorHAnsi"/>
        </w:rPr>
      </w:pPr>
      <w:r w:rsidRPr="00C95331">
        <w:rPr>
          <w:rFonts w:asciiTheme="minorHAnsi" w:eastAsia="Avenir Next" w:hAnsiTheme="minorHAnsi" w:cstheme="minorHAnsi"/>
          <w:b/>
        </w:rPr>
        <w:t>Emotional Engagement:</w:t>
      </w:r>
      <w:r w:rsidRPr="00C95331">
        <w:rPr>
          <w:rFonts w:asciiTheme="minorHAnsi" w:eastAsia="Avenir Next" w:hAnsiTheme="minorHAnsi" w:cstheme="minorHAnsi"/>
        </w:rPr>
        <w:t xml:space="preserve"> Be intentional about putting forth an attitude of interest, respect and value for the learning occurring in the course.  </w:t>
      </w:r>
    </w:p>
    <w:p w14:paraId="729E90F3" w14:textId="77777777" w:rsidR="00677EBA" w:rsidRPr="00C95331" w:rsidRDefault="00677EBA" w:rsidP="00677EBA">
      <w:pPr>
        <w:pStyle w:val="FreeForm"/>
        <w:spacing w:before="0" w:after="0" w:line="240" w:lineRule="auto"/>
        <w:rPr>
          <w:rFonts w:asciiTheme="minorHAnsi" w:eastAsia="Avenir Next" w:hAnsiTheme="minorHAnsi" w:cstheme="minorHAnsi"/>
        </w:rPr>
      </w:pPr>
    </w:p>
    <w:p w14:paraId="482BA281" w14:textId="77777777" w:rsidR="00677EBA" w:rsidRPr="00C95331" w:rsidRDefault="00677EBA" w:rsidP="00677EBA">
      <w:pPr>
        <w:pStyle w:val="FreeForm"/>
        <w:numPr>
          <w:ilvl w:val="0"/>
          <w:numId w:val="30"/>
        </w:numPr>
        <w:spacing w:before="0" w:after="0" w:line="240" w:lineRule="auto"/>
        <w:rPr>
          <w:rFonts w:asciiTheme="minorHAnsi" w:eastAsia="Avenir Next" w:hAnsiTheme="minorHAnsi" w:cstheme="minorHAnsi"/>
        </w:rPr>
      </w:pPr>
      <w:r w:rsidRPr="00C95331">
        <w:rPr>
          <w:rFonts w:asciiTheme="minorHAnsi" w:eastAsia="Avenir Next" w:hAnsiTheme="minorHAnsi" w:cstheme="minorHAnsi"/>
          <w:b/>
        </w:rPr>
        <w:t>Cognitive Engagement:</w:t>
      </w:r>
      <w:r w:rsidRPr="00C95331">
        <w:rPr>
          <w:rFonts w:asciiTheme="minorHAnsi" w:eastAsia="Avenir Next" w:hAnsiTheme="minorHAnsi" w:cstheme="minorHAnsi"/>
        </w:rPr>
        <w:t xml:space="preserve"> Treat each class discussion as a conversation in which you are an active participant. During class, relate current information to that previously learned/discussed and apply this information to problem situations. </w:t>
      </w:r>
    </w:p>
    <w:p w14:paraId="75CAAD1C" w14:textId="77777777" w:rsidR="00CA1BE3" w:rsidRPr="00C95331" w:rsidRDefault="00CA1BE3" w:rsidP="00DF238E">
      <w:pPr>
        <w:rPr>
          <w:rFonts w:asciiTheme="minorHAnsi" w:hAnsiTheme="minorHAnsi" w:cstheme="minorHAnsi"/>
          <w:sz w:val="22"/>
          <w:szCs w:val="22"/>
        </w:rPr>
      </w:pPr>
    </w:p>
    <w:p w14:paraId="4E3718C5" w14:textId="77777777" w:rsidR="00677EBA" w:rsidRPr="00C95331" w:rsidRDefault="00677EBA" w:rsidP="00677EBA">
      <w:pPr>
        <w:rPr>
          <w:rFonts w:asciiTheme="minorHAnsi" w:hAnsiTheme="minorHAnsi" w:cstheme="minorHAnsi"/>
          <w:sz w:val="22"/>
          <w:szCs w:val="22"/>
        </w:rPr>
      </w:pPr>
      <w:r w:rsidRPr="00C95331">
        <w:rPr>
          <w:rFonts w:asciiTheme="minorHAnsi" w:hAnsiTheme="minorHAnsi" w:cstheme="minorHAnsi"/>
          <w:sz w:val="22"/>
          <w:szCs w:val="22"/>
        </w:rPr>
        <w:t xml:space="preserve">To ensure a positive learning environment for all students in the class, </w:t>
      </w:r>
    </w:p>
    <w:p w14:paraId="32BE1250" w14:textId="77777777" w:rsidR="00677EBA" w:rsidRPr="00C95331" w:rsidRDefault="00677EBA" w:rsidP="00677EBA">
      <w:pPr>
        <w:rPr>
          <w:rFonts w:asciiTheme="minorHAnsi" w:hAnsiTheme="minorHAnsi" w:cstheme="minorHAnsi"/>
          <w:sz w:val="22"/>
          <w:szCs w:val="22"/>
        </w:rPr>
      </w:pPr>
      <w:r w:rsidRPr="00C95331">
        <w:rPr>
          <w:rFonts w:asciiTheme="minorHAnsi" w:hAnsiTheme="minorHAnsi" w:cstheme="minorHAnsi"/>
          <w:sz w:val="22"/>
          <w:szCs w:val="22"/>
        </w:rPr>
        <w:t xml:space="preserve">please </w:t>
      </w:r>
      <w:r w:rsidRPr="00C95331">
        <w:rPr>
          <w:rFonts w:asciiTheme="minorHAnsi" w:hAnsiTheme="minorHAnsi" w:cstheme="minorHAnsi"/>
          <w:b/>
          <w:i/>
          <w:sz w:val="22"/>
          <w:szCs w:val="22"/>
        </w:rPr>
        <w:t>DO NOT</w:t>
      </w:r>
      <w:r w:rsidRPr="00C95331">
        <w:rPr>
          <w:rFonts w:asciiTheme="minorHAnsi" w:hAnsiTheme="minorHAnsi" w:cstheme="minorHAnsi"/>
          <w:sz w:val="22"/>
          <w:szCs w:val="22"/>
        </w:rPr>
        <w:t>:</w:t>
      </w:r>
    </w:p>
    <w:p w14:paraId="40D14B3F" w14:textId="77777777" w:rsidR="00677EBA" w:rsidRPr="00C95331" w:rsidRDefault="00677EBA" w:rsidP="00677EBA">
      <w:pPr>
        <w:numPr>
          <w:ilvl w:val="0"/>
          <w:numId w:val="15"/>
        </w:numPr>
        <w:rPr>
          <w:rFonts w:asciiTheme="minorHAnsi" w:hAnsiTheme="minorHAnsi" w:cstheme="minorHAnsi"/>
          <w:sz w:val="22"/>
          <w:szCs w:val="22"/>
        </w:rPr>
      </w:pPr>
      <w:r w:rsidRPr="00C95331">
        <w:rPr>
          <w:rFonts w:asciiTheme="minorHAnsi" w:hAnsiTheme="minorHAnsi" w:cstheme="minorHAnsi"/>
          <w:sz w:val="22"/>
          <w:szCs w:val="22"/>
        </w:rPr>
        <w:t>Arrive late to class.</w:t>
      </w:r>
    </w:p>
    <w:p w14:paraId="384094F7" w14:textId="77777777" w:rsidR="00677EBA" w:rsidRPr="00C95331" w:rsidRDefault="00677EBA" w:rsidP="00677EBA">
      <w:pPr>
        <w:numPr>
          <w:ilvl w:val="0"/>
          <w:numId w:val="15"/>
        </w:numPr>
        <w:rPr>
          <w:rFonts w:asciiTheme="minorHAnsi" w:hAnsiTheme="minorHAnsi" w:cstheme="minorHAnsi"/>
          <w:sz w:val="22"/>
          <w:szCs w:val="22"/>
        </w:rPr>
      </w:pPr>
      <w:r w:rsidRPr="00C95331">
        <w:rPr>
          <w:rFonts w:asciiTheme="minorHAnsi" w:hAnsiTheme="minorHAnsi" w:cstheme="minorHAnsi"/>
          <w:sz w:val="22"/>
          <w:szCs w:val="22"/>
        </w:rPr>
        <w:t>Talk privately with other class participants while the class is in session,</w:t>
      </w:r>
    </w:p>
    <w:p w14:paraId="209FA2D8" w14:textId="77777777" w:rsidR="00677EBA" w:rsidRPr="00C95331" w:rsidRDefault="00677EBA" w:rsidP="00677EBA">
      <w:pPr>
        <w:numPr>
          <w:ilvl w:val="0"/>
          <w:numId w:val="15"/>
        </w:numPr>
        <w:rPr>
          <w:rFonts w:asciiTheme="minorHAnsi" w:hAnsiTheme="minorHAnsi" w:cstheme="minorHAnsi"/>
          <w:sz w:val="22"/>
          <w:szCs w:val="22"/>
          <w:u w:val="single"/>
        </w:rPr>
      </w:pPr>
      <w:r w:rsidRPr="00C95331">
        <w:rPr>
          <w:rFonts w:asciiTheme="minorHAnsi" w:hAnsiTheme="minorHAnsi" w:cstheme="minorHAnsi"/>
          <w:sz w:val="22"/>
          <w:szCs w:val="22"/>
        </w:rPr>
        <w:t>Leave the class before the end of the session</w:t>
      </w:r>
    </w:p>
    <w:p w14:paraId="27370D84" w14:textId="77777777" w:rsidR="00677EBA" w:rsidRPr="00C95331" w:rsidRDefault="00677EBA" w:rsidP="00677EBA">
      <w:pPr>
        <w:numPr>
          <w:ilvl w:val="0"/>
          <w:numId w:val="15"/>
        </w:numPr>
        <w:rPr>
          <w:rFonts w:asciiTheme="minorHAnsi" w:hAnsiTheme="minorHAnsi" w:cstheme="minorHAnsi"/>
          <w:sz w:val="22"/>
          <w:szCs w:val="22"/>
          <w:u w:val="single"/>
        </w:rPr>
      </w:pPr>
      <w:r w:rsidRPr="00C95331">
        <w:rPr>
          <w:rFonts w:asciiTheme="minorHAnsi" w:hAnsiTheme="minorHAnsi" w:cstheme="minorHAnsi"/>
          <w:sz w:val="22"/>
          <w:szCs w:val="22"/>
        </w:rPr>
        <w:t>Engage in behavior that detracts from the learning environment, such as accessing non educational websites (i.e. Facebook), sending or receiving phone calls or text messages, playing games on your computer.</w:t>
      </w:r>
    </w:p>
    <w:p w14:paraId="5F5B5775" w14:textId="77777777" w:rsidR="00677EBA" w:rsidRPr="00C95331" w:rsidRDefault="00677EBA" w:rsidP="00DF238E">
      <w:pPr>
        <w:rPr>
          <w:rFonts w:asciiTheme="minorHAnsi" w:hAnsiTheme="minorHAnsi" w:cstheme="minorHAnsi"/>
          <w:sz w:val="22"/>
          <w:szCs w:val="22"/>
        </w:rPr>
      </w:pPr>
    </w:p>
    <w:p w14:paraId="7B6002FB" w14:textId="717E7CB4" w:rsidR="00CA1BE3" w:rsidRPr="00C95331" w:rsidRDefault="00677EBA" w:rsidP="00DF238E">
      <w:pPr>
        <w:rPr>
          <w:rFonts w:asciiTheme="minorHAnsi" w:hAnsiTheme="minorHAnsi" w:cstheme="minorHAnsi"/>
          <w:sz w:val="22"/>
          <w:szCs w:val="22"/>
        </w:rPr>
      </w:pPr>
      <w:r w:rsidRPr="00C95331">
        <w:rPr>
          <w:rFonts w:asciiTheme="minorHAnsi" w:hAnsiTheme="minorHAnsi" w:cstheme="minorHAnsi"/>
          <w:sz w:val="22"/>
          <w:szCs w:val="22"/>
        </w:rPr>
        <w:t>LATE</w:t>
      </w:r>
      <w:r w:rsidR="00E63357" w:rsidRPr="00C95331">
        <w:rPr>
          <w:rFonts w:asciiTheme="minorHAnsi" w:hAnsiTheme="minorHAnsi" w:cstheme="minorHAnsi"/>
          <w:sz w:val="22"/>
          <w:szCs w:val="22"/>
        </w:rPr>
        <w:t xml:space="preserve"> assignments: Life happens unexpectedly, so plan for this when preparing your assignments and give yourself a bit of leeway so you do not have to turn things in late.  Assignments will be deducted </w:t>
      </w:r>
      <w:r w:rsidRPr="00C95331">
        <w:rPr>
          <w:rFonts w:asciiTheme="minorHAnsi" w:hAnsiTheme="minorHAnsi" w:cstheme="minorHAnsi"/>
          <w:sz w:val="22"/>
          <w:szCs w:val="22"/>
        </w:rPr>
        <w:t xml:space="preserve">points </w:t>
      </w:r>
      <w:r w:rsidR="00E63357" w:rsidRPr="00C95331">
        <w:rPr>
          <w:rFonts w:asciiTheme="minorHAnsi" w:hAnsiTheme="minorHAnsi" w:cstheme="minorHAnsi"/>
          <w:sz w:val="22"/>
          <w:szCs w:val="22"/>
        </w:rPr>
        <w:t xml:space="preserve">for every day the assignment is late unless </w:t>
      </w:r>
      <w:r w:rsidR="00E63357" w:rsidRPr="00C95331">
        <w:rPr>
          <w:rFonts w:asciiTheme="minorHAnsi" w:hAnsiTheme="minorHAnsi" w:cstheme="minorHAnsi"/>
          <w:b/>
          <w:sz w:val="22"/>
          <w:szCs w:val="22"/>
        </w:rPr>
        <w:t>prearranged</w:t>
      </w:r>
      <w:r w:rsidR="00E63357" w:rsidRPr="00C95331">
        <w:rPr>
          <w:rFonts w:asciiTheme="minorHAnsi" w:hAnsiTheme="minorHAnsi" w:cstheme="minorHAnsi"/>
          <w:sz w:val="22"/>
          <w:szCs w:val="22"/>
        </w:rPr>
        <w:t xml:space="preserve"> a different due date with the instructor</w:t>
      </w:r>
      <w:r w:rsidR="002F4A95">
        <w:rPr>
          <w:rFonts w:asciiTheme="minorHAnsi" w:hAnsiTheme="minorHAnsi" w:cstheme="minorHAnsi"/>
          <w:sz w:val="22"/>
          <w:szCs w:val="22"/>
        </w:rPr>
        <w:t xml:space="preserve">, and only for </w:t>
      </w:r>
      <w:r w:rsidR="002F4A95" w:rsidRPr="002F4A95">
        <w:rPr>
          <w:rFonts w:asciiTheme="minorHAnsi" w:hAnsiTheme="minorHAnsi" w:cstheme="minorHAnsi"/>
          <w:i/>
          <w:sz w:val="22"/>
          <w:szCs w:val="22"/>
        </w:rPr>
        <w:t xml:space="preserve">unique, unusual or unforeseeable </w:t>
      </w:r>
      <w:r w:rsidR="002F4A95">
        <w:rPr>
          <w:rFonts w:asciiTheme="minorHAnsi" w:hAnsiTheme="minorHAnsi" w:cstheme="minorHAnsi"/>
          <w:sz w:val="22"/>
          <w:szCs w:val="22"/>
        </w:rPr>
        <w:t>circumstances.</w:t>
      </w:r>
    </w:p>
    <w:p w14:paraId="2D5F421C" w14:textId="77777777" w:rsidR="00B20FEB" w:rsidRPr="00C95331" w:rsidRDefault="00B20FEB" w:rsidP="00DF238E">
      <w:pPr>
        <w:rPr>
          <w:rFonts w:asciiTheme="minorHAnsi" w:hAnsiTheme="minorHAnsi" w:cstheme="minorHAnsi"/>
          <w:sz w:val="22"/>
          <w:szCs w:val="22"/>
        </w:rPr>
      </w:pPr>
    </w:p>
    <w:p w14:paraId="24F6A787" w14:textId="341FF99D" w:rsidR="00B20FEB" w:rsidRPr="00C95331" w:rsidRDefault="00B20FEB" w:rsidP="00B20FEB">
      <w:pPr>
        <w:rPr>
          <w:rFonts w:asciiTheme="minorHAnsi" w:hAnsiTheme="minorHAnsi" w:cstheme="minorHAnsi"/>
          <w:bCs/>
          <w:sz w:val="22"/>
          <w:szCs w:val="22"/>
        </w:rPr>
      </w:pPr>
      <w:r w:rsidRPr="00C95331">
        <w:rPr>
          <w:rFonts w:asciiTheme="minorHAnsi" w:hAnsiTheme="minorHAnsi" w:cstheme="minorHAnsi"/>
          <w:b/>
          <w:bCs/>
          <w:sz w:val="22"/>
          <w:szCs w:val="22"/>
        </w:rPr>
        <w:t>Expectations for Professional in Training</w:t>
      </w:r>
    </w:p>
    <w:p w14:paraId="1610DEEF" w14:textId="77777777" w:rsidR="00B20FEB" w:rsidRPr="00C95331" w:rsidRDefault="00B20FEB" w:rsidP="00B20FEB">
      <w:pPr>
        <w:rPr>
          <w:rFonts w:asciiTheme="minorHAnsi" w:hAnsiTheme="minorHAnsi" w:cstheme="minorHAnsi"/>
          <w:bCs/>
          <w:sz w:val="22"/>
          <w:szCs w:val="22"/>
        </w:rPr>
      </w:pPr>
      <w:r w:rsidRPr="00C95331">
        <w:rPr>
          <w:rFonts w:asciiTheme="minorHAnsi" w:hAnsiTheme="minorHAnsi" w:cstheme="minorHAnsi"/>
          <w:bCs/>
          <w:sz w:val="22"/>
          <w:szCs w:val="22"/>
        </w:rPr>
        <w:t xml:space="preserve">You are expected to participate actively. Inattention, disruption, lateness, or other unprofessional behavior as determined by the instructor is sufficient grounds for removal from the course with a failing grade. </w:t>
      </w:r>
    </w:p>
    <w:p w14:paraId="20452D99" w14:textId="77777777" w:rsidR="00B20FEB" w:rsidRPr="00C95331" w:rsidRDefault="00B20FEB" w:rsidP="00B20FEB">
      <w:pPr>
        <w:rPr>
          <w:rFonts w:asciiTheme="minorHAnsi" w:hAnsiTheme="minorHAnsi" w:cstheme="minorHAnsi"/>
          <w:bCs/>
          <w:sz w:val="22"/>
          <w:szCs w:val="22"/>
        </w:rPr>
      </w:pPr>
    </w:p>
    <w:p w14:paraId="18F317F5" w14:textId="77777777" w:rsidR="00B20FEB" w:rsidRPr="00C95331" w:rsidRDefault="00B20FEB" w:rsidP="00B20FEB">
      <w:pPr>
        <w:rPr>
          <w:rFonts w:asciiTheme="minorHAnsi" w:hAnsiTheme="minorHAnsi" w:cstheme="minorHAnsi"/>
          <w:bCs/>
          <w:sz w:val="22"/>
          <w:szCs w:val="22"/>
        </w:rPr>
      </w:pPr>
      <w:r w:rsidRPr="00C95331">
        <w:rPr>
          <w:rFonts w:asciiTheme="minorHAnsi" w:hAnsiTheme="minorHAnsi" w:cstheme="minorHAnsi"/>
          <w:bCs/>
          <w:sz w:val="22"/>
          <w:szCs w:val="22"/>
        </w:rPr>
        <w:t xml:space="preserve">You must reference your sources in essay responses and use quotation marks for direct quotes. Plagiarism and disallowed collaboration are serious academic offenses and will be managed accordingly. You may not collaborate unless </w:t>
      </w:r>
      <w:r w:rsidRPr="00C95331">
        <w:rPr>
          <w:rFonts w:asciiTheme="minorHAnsi" w:hAnsiTheme="minorHAnsi" w:cstheme="minorHAnsi"/>
          <w:b/>
          <w:bCs/>
          <w:sz w:val="22"/>
          <w:szCs w:val="22"/>
        </w:rPr>
        <w:t>explicitly</w:t>
      </w:r>
      <w:r w:rsidRPr="00C95331">
        <w:rPr>
          <w:rFonts w:asciiTheme="minorHAnsi" w:hAnsiTheme="minorHAnsi" w:cstheme="minorHAnsi"/>
          <w:bCs/>
          <w:sz w:val="22"/>
          <w:szCs w:val="22"/>
        </w:rPr>
        <w:t xml:space="preserve"> required or permitted to do so. Sharing information from this class with other class members is permitted only when this does not violate standards of academic honesty. No recording is permitted without prior approval from the instructor. You may not repost the instructor’s materials (PowerPoints, worksheets, etc.) without permission from the instructor. Posting, selling or otherwise sharing class or exam notes will be treated as academic dishonesty. </w:t>
      </w:r>
    </w:p>
    <w:p w14:paraId="40EACF85" w14:textId="77777777" w:rsidR="00B20FEB" w:rsidRPr="00C95331" w:rsidRDefault="00B20FEB" w:rsidP="00DF238E">
      <w:pPr>
        <w:rPr>
          <w:rFonts w:asciiTheme="minorHAnsi" w:hAnsiTheme="minorHAnsi" w:cstheme="minorHAnsi"/>
          <w:sz w:val="22"/>
          <w:szCs w:val="22"/>
        </w:rPr>
      </w:pPr>
    </w:p>
    <w:p w14:paraId="0B280008" w14:textId="77777777" w:rsidR="00B20FEB" w:rsidRPr="00C95331" w:rsidRDefault="00B20FEB" w:rsidP="00B20FEB">
      <w:pPr>
        <w:rPr>
          <w:rFonts w:asciiTheme="minorHAnsi" w:hAnsiTheme="minorHAnsi" w:cstheme="minorHAnsi"/>
          <w:b/>
          <w:bCs/>
          <w:sz w:val="22"/>
          <w:szCs w:val="22"/>
        </w:rPr>
      </w:pPr>
      <w:r w:rsidRPr="00C95331">
        <w:rPr>
          <w:rFonts w:asciiTheme="minorHAnsi" w:hAnsiTheme="minorHAnsi" w:cstheme="minorHAnsi"/>
          <w:b/>
          <w:bCs/>
          <w:sz w:val="22"/>
          <w:szCs w:val="22"/>
        </w:rPr>
        <w:t xml:space="preserve">Ethics and Academic Standards </w:t>
      </w:r>
    </w:p>
    <w:p w14:paraId="1895D6CD" w14:textId="77777777" w:rsidR="00B20FEB" w:rsidRPr="00C95331" w:rsidRDefault="00B20FEB" w:rsidP="00B20FEB">
      <w:pPr>
        <w:rPr>
          <w:rFonts w:asciiTheme="minorHAnsi" w:hAnsiTheme="minorHAnsi" w:cstheme="minorHAnsi"/>
          <w:b/>
          <w:bCs/>
          <w:sz w:val="22"/>
          <w:szCs w:val="22"/>
        </w:rPr>
      </w:pPr>
      <w:r w:rsidRPr="00C95331">
        <w:rPr>
          <w:rFonts w:asciiTheme="minorHAnsi" w:hAnsiTheme="minorHAnsi" w:cstheme="minorHAnsi"/>
          <w:bCs/>
          <w:sz w:val="22"/>
          <w:szCs w:val="22"/>
        </w:rPr>
        <w:t xml:space="preserve">This course may involve opportunities for self-disclosure. It is possible that a student colleague may say something personally important and private in your discussions. It is an expectation, as well as sound professional practice, that you maintain that person's privacy and trust. However, please keep in mind the legal limits to privacy, and refer to your ethics code. If you feel that a breach of ethics or the law has occurred, discuss this with your instructor immediately. Please be aware that your supervisors and other faculty members are mandated reporters. University of Oregon faculty and staff are also required to report information about sexual assaults, regardless of when or where they occurred. </w:t>
      </w:r>
      <w:r w:rsidRPr="00C95331">
        <w:rPr>
          <w:rFonts w:asciiTheme="minorHAnsi" w:hAnsiTheme="minorHAnsi" w:cstheme="minorHAnsi"/>
          <w:b/>
          <w:bCs/>
          <w:sz w:val="22"/>
          <w:szCs w:val="22"/>
        </w:rPr>
        <w:t>Participation in this class does not confer confidentiality.</w:t>
      </w:r>
    </w:p>
    <w:p w14:paraId="475E2A2C" w14:textId="77777777" w:rsidR="00DF238E" w:rsidRPr="00C95331" w:rsidRDefault="00DF238E" w:rsidP="00DF238E">
      <w:pPr>
        <w:ind w:left="-720"/>
        <w:rPr>
          <w:rFonts w:asciiTheme="minorHAnsi" w:hAnsiTheme="minorHAnsi" w:cstheme="minorHAnsi"/>
          <w:b/>
          <w:sz w:val="22"/>
          <w:szCs w:val="22"/>
          <w:u w:val="single"/>
        </w:rPr>
      </w:pPr>
    </w:p>
    <w:p w14:paraId="54BCF2A9" w14:textId="77777777" w:rsidR="00C95331" w:rsidRPr="00C95331" w:rsidRDefault="00C95331" w:rsidP="00C95331">
      <w:pPr>
        <w:pStyle w:val="Heading1"/>
        <w:keepNext w:val="0"/>
        <w:widowControl w:val="0"/>
        <w:rPr>
          <w:rFonts w:asciiTheme="minorHAnsi" w:hAnsiTheme="minorHAnsi" w:cstheme="minorHAnsi"/>
          <w:sz w:val="22"/>
          <w:szCs w:val="22"/>
        </w:rPr>
      </w:pPr>
      <w:r w:rsidRPr="00C95331">
        <w:rPr>
          <w:rFonts w:asciiTheme="minorHAnsi" w:hAnsiTheme="minorHAnsi" w:cstheme="minorHAnsi"/>
          <w:sz w:val="22"/>
          <w:szCs w:val="22"/>
        </w:rPr>
        <w:t>Diversity, Equity and Inclusion</w:t>
      </w:r>
    </w:p>
    <w:p w14:paraId="6FB61B6D" w14:textId="77777777" w:rsidR="00C95331" w:rsidRPr="00C95331" w:rsidRDefault="00C95331" w:rsidP="00C95331">
      <w:pPr>
        <w:pStyle w:val="Heading1"/>
        <w:keepNext w:val="0"/>
        <w:widowControl w:val="0"/>
        <w:rPr>
          <w:rFonts w:asciiTheme="minorHAnsi" w:hAnsiTheme="minorHAnsi" w:cstheme="minorHAnsi"/>
          <w:b w:val="0"/>
          <w:sz w:val="22"/>
          <w:szCs w:val="22"/>
        </w:rPr>
      </w:pPr>
      <w:r w:rsidRPr="00C95331">
        <w:rPr>
          <w:rFonts w:asciiTheme="minorHAnsi" w:hAnsiTheme="minorHAnsi" w:cstheme="minorHAnsi"/>
          <w:b w:val="0"/>
          <w:sz w:val="22"/>
          <w:szCs w:val="22"/>
        </w:rPr>
        <w:t xml:space="preserve">It is the policy of the University of Oregon to support and value equity and diversity and to provide inclusive learning environments for all students.  To do so requires that we: </w:t>
      </w:r>
    </w:p>
    <w:p w14:paraId="3847233A" w14:textId="77777777" w:rsidR="00C95331" w:rsidRPr="00C95331" w:rsidRDefault="00C95331" w:rsidP="00C95331">
      <w:pPr>
        <w:pStyle w:val="Heading1"/>
        <w:keepNext w:val="0"/>
        <w:widowControl w:val="0"/>
        <w:numPr>
          <w:ilvl w:val="0"/>
          <w:numId w:val="24"/>
        </w:numPr>
        <w:rPr>
          <w:rFonts w:asciiTheme="minorHAnsi" w:hAnsiTheme="minorHAnsi" w:cstheme="minorHAnsi"/>
          <w:b w:val="0"/>
          <w:sz w:val="22"/>
          <w:szCs w:val="22"/>
        </w:rPr>
      </w:pPr>
      <w:r w:rsidRPr="00C95331">
        <w:rPr>
          <w:rFonts w:asciiTheme="minorHAnsi" w:hAnsiTheme="minorHAnsi" w:cstheme="minorHAnsi"/>
          <w:b w:val="0"/>
          <w:sz w:val="22"/>
          <w:szCs w:val="22"/>
        </w:rPr>
        <w:t xml:space="preserve">respect the dignity and essential worth of all individuals. </w:t>
      </w:r>
    </w:p>
    <w:p w14:paraId="1C1F4103" w14:textId="77777777" w:rsidR="00C95331" w:rsidRPr="00C95331" w:rsidRDefault="00C95331" w:rsidP="00C95331">
      <w:pPr>
        <w:pStyle w:val="Heading1"/>
        <w:keepNext w:val="0"/>
        <w:widowControl w:val="0"/>
        <w:numPr>
          <w:ilvl w:val="0"/>
          <w:numId w:val="24"/>
        </w:numPr>
        <w:rPr>
          <w:rFonts w:asciiTheme="minorHAnsi" w:hAnsiTheme="minorHAnsi" w:cstheme="minorHAnsi"/>
          <w:b w:val="0"/>
          <w:sz w:val="22"/>
          <w:szCs w:val="22"/>
        </w:rPr>
      </w:pPr>
      <w:r w:rsidRPr="00C95331">
        <w:rPr>
          <w:rFonts w:asciiTheme="minorHAnsi" w:hAnsiTheme="minorHAnsi" w:cstheme="minorHAnsi"/>
          <w:b w:val="0"/>
          <w:sz w:val="22"/>
          <w:szCs w:val="22"/>
        </w:rPr>
        <w:t xml:space="preserve">promote a culture of respect throughout the University community. </w:t>
      </w:r>
    </w:p>
    <w:p w14:paraId="760DDADE" w14:textId="77777777" w:rsidR="00C95331" w:rsidRPr="00C95331" w:rsidRDefault="00C95331" w:rsidP="00C95331">
      <w:pPr>
        <w:pStyle w:val="Heading1"/>
        <w:keepNext w:val="0"/>
        <w:widowControl w:val="0"/>
        <w:numPr>
          <w:ilvl w:val="0"/>
          <w:numId w:val="24"/>
        </w:numPr>
        <w:rPr>
          <w:rFonts w:asciiTheme="minorHAnsi" w:hAnsiTheme="minorHAnsi" w:cstheme="minorHAnsi"/>
          <w:b w:val="0"/>
          <w:sz w:val="22"/>
          <w:szCs w:val="22"/>
        </w:rPr>
      </w:pPr>
      <w:r w:rsidRPr="00C95331">
        <w:rPr>
          <w:rFonts w:asciiTheme="minorHAnsi" w:hAnsiTheme="minorHAnsi" w:cstheme="minorHAnsi"/>
          <w:b w:val="0"/>
          <w:sz w:val="22"/>
          <w:szCs w:val="22"/>
        </w:rPr>
        <w:t xml:space="preserve">respect the privacy, property, and freedom of others. </w:t>
      </w:r>
    </w:p>
    <w:p w14:paraId="0C925B21" w14:textId="77777777" w:rsidR="00C95331" w:rsidRPr="00C95331" w:rsidRDefault="00C95331" w:rsidP="00C95331">
      <w:pPr>
        <w:pStyle w:val="Heading1"/>
        <w:keepNext w:val="0"/>
        <w:widowControl w:val="0"/>
        <w:numPr>
          <w:ilvl w:val="0"/>
          <w:numId w:val="24"/>
        </w:numPr>
        <w:rPr>
          <w:rFonts w:asciiTheme="minorHAnsi" w:hAnsiTheme="minorHAnsi" w:cstheme="minorHAnsi"/>
          <w:b w:val="0"/>
          <w:sz w:val="22"/>
          <w:szCs w:val="22"/>
        </w:rPr>
      </w:pPr>
      <w:r w:rsidRPr="00C95331">
        <w:rPr>
          <w:rFonts w:asciiTheme="minorHAnsi" w:hAnsiTheme="minorHAnsi" w:cstheme="minorHAnsi"/>
          <w:b w:val="0"/>
          <w:sz w:val="22"/>
          <w:szCs w:val="22"/>
        </w:rPr>
        <w:t xml:space="preserve">reject bigotry, discrimination, violence, or intimidation of any kind. </w:t>
      </w:r>
    </w:p>
    <w:p w14:paraId="65BECACA" w14:textId="77777777" w:rsidR="00C95331" w:rsidRPr="00C95331" w:rsidRDefault="00C95331" w:rsidP="00C95331">
      <w:pPr>
        <w:pStyle w:val="Heading1"/>
        <w:keepNext w:val="0"/>
        <w:widowControl w:val="0"/>
        <w:numPr>
          <w:ilvl w:val="0"/>
          <w:numId w:val="24"/>
        </w:numPr>
        <w:rPr>
          <w:rFonts w:asciiTheme="minorHAnsi" w:hAnsiTheme="minorHAnsi" w:cstheme="minorHAnsi"/>
          <w:b w:val="0"/>
          <w:sz w:val="22"/>
          <w:szCs w:val="22"/>
        </w:rPr>
      </w:pPr>
      <w:r w:rsidRPr="00C95331">
        <w:rPr>
          <w:rFonts w:asciiTheme="minorHAnsi" w:hAnsiTheme="minorHAnsi" w:cstheme="minorHAnsi"/>
          <w:b w:val="0"/>
          <w:sz w:val="22"/>
          <w:szCs w:val="22"/>
        </w:rPr>
        <w:t xml:space="preserve">practice personal and academic integrity and expect it from others. </w:t>
      </w:r>
    </w:p>
    <w:p w14:paraId="6376A45D" w14:textId="77777777" w:rsidR="00C95331" w:rsidRPr="00C95331" w:rsidRDefault="00C95331" w:rsidP="00C95331">
      <w:pPr>
        <w:pStyle w:val="Heading1"/>
        <w:keepNext w:val="0"/>
        <w:widowControl w:val="0"/>
        <w:numPr>
          <w:ilvl w:val="0"/>
          <w:numId w:val="24"/>
        </w:numPr>
        <w:rPr>
          <w:rFonts w:asciiTheme="minorHAnsi" w:hAnsiTheme="minorHAnsi" w:cstheme="minorHAnsi"/>
          <w:b w:val="0"/>
          <w:sz w:val="22"/>
          <w:szCs w:val="22"/>
        </w:rPr>
      </w:pPr>
      <w:r w:rsidRPr="00C95331">
        <w:rPr>
          <w:rFonts w:asciiTheme="minorHAnsi" w:hAnsiTheme="minorHAnsi" w:cstheme="minorHAnsi"/>
          <w:b w:val="0"/>
          <w:sz w:val="22"/>
          <w:szCs w:val="22"/>
        </w:rPr>
        <w:t>promote the diversity of opinions, ideas and backgrounds which is the lifeblood of the university.</w:t>
      </w:r>
    </w:p>
    <w:p w14:paraId="598C5CB9" w14:textId="77777777" w:rsidR="00C95331" w:rsidRPr="00C95331" w:rsidRDefault="00C95331" w:rsidP="00C95331">
      <w:pPr>
        <w:pStyle w:val="Heading1"/>
        <w:keepNext w:val="0"/>
        <w:widowControl w:val="0"/>
        <w:rPr>
          <w:rFonts w:asciiTheme="minorHAnsi" w:hAnsiTheme="minorHAnsi" w:cstheme="minorHAnsi"/>
          <w:b w:val="0"/>
          <w:sz w:val="22"/>
          <w:szCs w:val="22"/>
        </w:rPr>
      </w:pPr>
    </w:p>
    <w:p w14:paraId="78CE1658" w14:textId="77777777" w:rsidR="00C95331" w:rsidRPr="00C95331" w:rsidRDefault="00C95331" w:rsidP="00C95331">
      <w:pPr>
        <w:pStyle w:val="Heading1"/>
        <w:keepNext w:val="0"/>
        <w:widowControl w:val="0"/>
        <w:rPr>
          <w:rFonts w:asciiTheme="minorHAnsi" w:hAnsiTheme="minorHAnsi" w:cstheme="minorHAnsi"/>
          <w:b w:val="0"/>
          <w:sz w:val="22"/>
          <w:szCs w:val="22"/>
        </w:rPr>
      </w:pPr>
      <w:r w:rsidRPr="00C95331">
        <w:rPr>
          <w:rFonts w:asciiTheme="minorHAnsi" w:hAnsiTheme="minorHAnsi" w:cstheme="minorHAnsi"/>
          <w:b w:val="0"/>
          <w:sz w:val="22"/>
          <w:szCs w:val="22"/>
        </w:rPr>
        <w:t>In this course, class discussions, projects/activities and assignments will challenge students to think critically about and be sensitive to the influence, and intersections, of race, ethnicity, nationality, documentation, language, religion, gender, socioeconomic background, physical and cognitive ability, sexual orientation, and other cultural identities and experiences. Students will be encouraged to develop or expand their respect and understanding of such differences.</w:t>
      </w:r>
    </w:p>
    <w:p w14:paraId="153C38D0" w14:textId="77777777" w:rsidR="00C95331" w:rsidRPr="00C95331" w:rsidRDefault="00C95331" w:rsidP="00C95331">
      <w:pPr>
        <w:pStyle w:val="Heading1"/>
        <w:keepNext w:val="0"/>
        <w:widowControl w:val="0"/>
        <w:rPr>
          <w:rFonts w:asciiTheme="minorHAnsi" w:hAnsiTheme="minorHAnsi" w:cstheme="minorHAnsi"/>
          <w:b w:val="0"/>
          <w:sz w:val="22"/>
          <w:szCs w:val="22"/>
        </w:rPr>
      </w:pPr>
    </w:p>
    <w:p w14:paraId="425C4D5E" w14:textId="77777777" w:rsidR="00C95331" w:rsidRPr="00C95331" w:rsidRDefault="00C95331" w:rsidP="00C95331">
      <w:pPr>
        <w:pStyle w:val="Heading1"/>
        <w:keepNext w:val="0"/>
        <w:widowControl w:val="0"/>
        <w:rPr>
          <w:rFonts w:asciiTheme="minorHAnsi" w:hAnsiTheme="minorHAnsi" w:cstheme="minorHAnsi"/>
          <w:b w:val="0"/>
          <w:sz w:val="22"/>
          <w:szCs w:val="22"/>
        </w:rPr>
      </w:pPr>
      <w:r w:rsidRPr="00C95331">
        <w:rPr>
          <w:rFonts w:asciiTheme="minorHAnsi" w:hAnsiTheme="minorHAnsi" w:cstheme="minorHAnsi"/>
          <w:b w:val="0"/>
          <w:sz w:val="22"/>
          <w:szCs w:val="22"/>
        </w:rPr>
        <w:t>Maintaining an inclusive classroom environment where all students feel able to talk about their cultural identities and experiences, ideas, beliefs, and values will not only be my responsibility, but the responsibility of each class member as well. Behavior that disregards or diminishes another student will not be permitted for any reason. This means that no racist, ableist, transphobic, xenophobic, chauvinistic or otherwise derogatory comments will be allowed. It also means that students must pay attention and listen respectfully to each other’s comments.</w:t>
      </w:r>
    </w:p>
    <w:p w14:paraId="254B6925" w14:textId="77777777" w:rsidR="00C95331" w:rsidRPr="00C95331" w:rsidRDefault="00C95331" w:rsidP="00C95331">
      <w:pPr>
        <w:widowControl w:val="0"/>
        <w:rPr>
          <w:rFonts w:asciiTheme="minorHAnsi" w:hAnsiTheme="minorHAnsi" w:cstheme="minorHAnsi"/>
          <w:sz w:val="22"/>
          <w:szCs w:val="22"/>
          <w:highlight w:val="red"/>
        </w:rPr>
      </w:pPr>
    </w:p>
    <w:p w14:paraId="590D7B38" w14:textId="77777777" w:rsidR="00C95331" w:rsidRPr="00C95331" w:rsidRDefault="00C95331" w:rsidP="00C95331">
      <w:pPr>
        <w:shd w:val="clear" w:color="auto" w:fill="FFFFFF"/>
        <w:rPr>
          <w:rFonts w:asciiTheme="minorHAnsi" w:hAnsiTheme="minorHAnsi" w:cstheme="minorHAnsi"/>
          <w:bCs/>
          <w:color w:val="000000" w:themeColor="text1"/>
          <w:sz w:val="22"/>
          <w:szCs w:val="22"/>
        </w:rPr>
      </w:pPr>
      <w:r w:rsidRPr="00C95331">
        <w:rPr>
          <w:rFonts w:asciiTheme="minorHAnsi" w:hAnsiTheme="minorHAnsi" w:cstheme="minorHAnsi"/>
          <w:b/>
          <w:bCs/>
          <w:color w:val="000000" w:themeColor="text1"/>
          <w:sz w:val="22"/>
          <w:szCs w:val="22"/>
        </w:rPr>
        <w:t>Indigenous Recognition Statement</w:t>
      </w:r>
      <w:r w:rsidRPr="00C95331">
        <w:rPr>
          <w:rFonts w:asciiTheme="minorHAnsi" w:hAnsiTheme="minorHAnsi" w:cstheme="minorHAnsi"/>
          <w:bCs/>
          <w:color w:val="000000" w:themeColor="text1"/>
          <w:sz w:val="22"/>
          <w:szCs w:val="22"/>
        </w:rPr>
        <w:t xml:space="preserve"> </w:t>
      </w:r>
    </w:p>
    <w:p w14:paraId="753CF7D2" w14:textId="77777777" w:rsidR="00C95331" w:rsidRPr="00C95331" w:rsidRDefault="00C95331" w:rsidP="00C95331">
      <w:pPr>
        <w:shd w:val="clear" w:color="auto" w:fill="FFFFFF"/>
        <w:rPr>
          <w:rFonts w:asciiTheme="minorHAnsi" w:hAnsiTheme="minorHAnsi" w:cstheme="minorHAnsi"/>
          <w:bCs/>
          <w:color w:val="000000" w:themeColor="text1"/>
          <w:sz w:val="22"/>
          <w:szCs w:val="22"/>
        </w:rPr>
      </w:pPr>
      <w:r w:rsidRPr="00C95331">
        <w:rPr>
          <w:rFonts w:asciiTheme="minorHAnsi" w:hAnsiTheme="minorHAnsi" w:cstheme="minorHAnsi"/>
          <w:bCs/>
          <w:color w:val="000000" w:themeColor="text1"/>
          <w:sz w:val="22"/>
          <w:szCs w:val="22"/>
        </w:rPr>
        <w:t>The University of Oregon is located on Kalapuya Ilihi, the traditional indigenous homeland of the Kalapuya people. Today, descendants are citizens of the Confederated Tribes of the Grand Ronde Community of Oregon and the Confederated Tribes of the Siletz Indians of Oregon, and they continue to make important contributions in their communities, at UO, and across the land we now refer to as Oregon.</w:t>
      </w:r>
    </w:p>
    <w:p w14:paraId="3EFC2362" w14:textId="77777777" w:rsidR="00C95331" w:rsidRPr="00C95331" w:rsidRDefault="00C95331" w:rsidP="00C95331">
      <w:pPr>
        <w:widowControl w:val="0"/>
        <w:rPr>
          <w:rFonts w:asciiTheme="minorHAnsi" w:hAnsiTheme="minorHAnsi" w:cstheme="minorHAnsi"/>
          <w:sz w:val="22"/>
          <w:szCs w:val="22"/>
          <w:highlight w:val="red"/>
        </w:rPr>
      </w:pPr>
    </w:p>
    <w:p w14:paraId="69E63640" w14:textId="77777777" w:rsidR="00C95331" w:rsidRPr="00C95331" w:rsidRDefault="00C95331" w:rsidP="00C95331">
      <w:pPr>
        <w:pStyle w:val="Heading1"/>
        <w:keepNext w:val="0"/>
        <w:widowControl w:val="0"/>
        <w:rPr>
          <w:rFonts w:asciiTheme="minorHAnsi" w:hAnsiTheme="minorHAnsi" w:cstheme="minorHAnsi"/>
          <w:sz w:val="22"/>
          <w:szCs w:val="22"/>
        </w:rPr>
      </w:pPr>
      <w:r w:rsidRPr="00C95331">
        <w:rPr>
          <w:rFonts w:asciiTheme="minorHAnsi" w:hAnsiTheme="minorHAnsi" w:cstheme="minorHAnsi"/>
          <w:sz w:val="22"/>
          <w:szCs w:val="22"/>
        </w:rPr>
        <w:t>Using Pronouns and Personal Preference</w:t>
      </w:r>
    </w:p>
    <w:p w14:paraId="3FBC1250" w14:textId="77777777" w:rsidR="00C95331" w:rsidRPr="00C95331" w:rsidRDefault="00C95331" w:rsidP="00C95331">
      <w:pPr>
        <w:pStyle w:val="Heading1"/>
        <w:rPr>
          <w:rFonts w:asciiTheme="minorHAnsi" w:hAnsiTheme="minorHAnsi" w:cstheme="minorHAnsi"/>
          <w:color w:val="000000" w:themeColor="text1"/>
          <w:sz w:val="22"/>
          <w:szCs w:val="22"/>
        </w:rPr>
      </w:pPr>
      <w:r w:rsidRPr="00C95331">
        <w:rPr>
          <w:rFonts w:asciiTheme="minorHAnsi" w:hAnsiTheme="minorHAnsi" w:cstheme="minorHAnsi"/>
          <w:b w:val="0"/>
          <w:color w:val="000000" w:themeColor="text1"/>
          <w:sz w:val="22"/>
          <w:szCs w:val="22"/>
        </w:rPr>
        <w:lastRenderedPageBreak/>
        <w:t>The College of Education is always working to include and engage everyone. One way we can do this is to share</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our</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pronouns, or the words</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we</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want to be called when people aren’t using</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our</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name. Like names, pronouns are an important part of how we identify ourselves.</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Because we</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recognize that assuming someone’s gender can be hurtful, especially to members of our community who are transgender, genderqueer, or non-binary</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this practice can assist in promoting respectful communication. As a community, we are all learning together about the importance of pronouns and being better allies to the trans community on campus. If you would like to ensure clarity around pronouns, please feel free to</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share any pronouns you would prefer me to use when referring to you to</w:t>
      </w:r>
      <w:r w:rsidRPr="00C95331">
        <w:rPr>
          <w:rStyle w:val="apple-converted-space"/>
          <w:rFonts w:asciiTheme="minorHAnsi" w:hAnsiTheme="minorHAnsi" w:cstheme="minorHAnsi"/>
          <w:b w:val="0"/>
          <w:color w:val="000000" w:themeColor="text1"/>
          <w:sz w:val="22"/>
          <w:szCs w:val="22"/>
        </w:rPr>
        <w:t> </w:t>
      </w:r>
      <w:r w:rsidRPr="00C95331">
        <w:rPr>
          <w:rFonts w:asciiTheme="minorHAnsi" w:hAnsiTheme="minorHAnsi" w:cstheme="minorHAnsi"/>
          <w:b w:val="0"/>
          <w:color w:val="000000" w:themeColor="text1"/>
          <w:sz w:val="22"/>
          <w:szCs w:val="22"/>
        </w:rPr>
        <w:t>help me be aware of how to address you respectfully. Please visit this university website for more information.</w:t>
      </w:r>
      <w:r w:rsidRPr="00C95331">
        <w:rPr>
          <w:rStyle w:val="apple-converted-space"/>
          <w:rFonts w:asciiTheme="minorHAnsi" w:hAnsiTheme="minorHAnsi" w:cstheme="minorHAnsi"/>
          <w:b w:val="0"/>
          <w:color w:val="000000" w:themeColor="text1"/>
          <w:sz w:val="22"/>
          <w:szCs w:val="22"/>
        </w:rPr>
        <w:t> </w:t>
      </w:r>
    </w:p>
    <w:p w14:paraId="2D175178" w14:textId="77777777" w:rsidR="00C95331" w:rsidRPr="00C95331" w:rsidRDefault="005B5D77" w:rsidP="00C95331">
      <w:pPr>
        <w:pStyle w:val="Heading1"/>
        <w:rPr>
          <w:rFonts w:asciiTheme="minorHAnsi" w:hAnsiTheme="minorHAnsi" w:cstheme="minorHAnsi"/>
          <w:color w:val="000000"/>
          <w:sz w:val="22"/>
          <w:szCs w:val="22"/>
        </w:rPr>
      </w:pPr>
      <w:hyperlink r:id="rId7" w:history="1">
        <w:r w:rsidR="00C95331" w:rsidRPr="00C95331">
          <w:rPr>
            <w:rStyle w:val="Hyperlink"/>
            <w:rFonts w:asciiTheme="minorHAnsi" w:hAnsiTheme="minorHAnsi" w:cstheme="minorHAnsi"/>
            <w:b w:val="0"/>
            <w:color w:val="000000" w:themeColor="text1"/>
            <w:sz w:val="22"/>
            <w:szCs w:val="22"/>
          </w:rPr>
          <w:t>https://studentlife.uoregon.edu/pronouns</w:t>
        </w:r>
      </w:hyperlink>
    </w:p>
    <w:p w14:paraId="729D2A3A" w14:textId="77777777" w:rsidR="00C95331" w:rsidRPr="00C95331" w:rsidRDefault="00C95331" w:rsidP="00C95331">
      <w:pPr>
        <w:rPr>
          <w:rFonts w:asciiTheme="minorHAnsi" w:hAnsiTheme="minorHAnsi" w:cstheme="minorHAnsi"/>
          <w:sz w:val="22"/>
          <w:szCs w:val="22"/>
        </w:rPr>
      </w:pPr>
    </w:p>
    <w:p w14:paraId="1269F7C5" w14:textId="77777777" w:rsidR="00C95331" w:rsidRPr="00C95331" w:rsidRDefault="00C95331" w:rsidP="00C95331">
      <w:pPr>
        <w:pStyle w:val="Heading1"/>
        <w:keepNext w:val="0"/>
        <w:widowControl w:val="0"/>
        <w:rPr>
          <w:rFonts w:asciiTheme="minorHAnsi" w:hAnsiTheme="minorHAnsi" w:cstheme="minorHAnsi"/>
          <w:sz w:val="22"/>
          <w:szCs w:val="22"/>
        </w:rPr>
      </w:pPr>
      <w:r w:rsidRPr="00C95331">
        <w:rPr>
          <w:rFonts w:asciiTheme="minorHAnsi" w:hAnsiTheme="minorHAnsi" w:cstheme="minorHAnsi"/>
          <w:sz w:val="22"/>
          <w:szCs w:val="22"/>
        </w:rPr>
        <w:t>Documented Disability</w:t>
      </w:r>
    </w:p>
    <w:p w14:paraId="06530E6C" w14:textId="77777777" w:rsidR="00C95331" w:rsidRPr="00C95331" w:rsidRDefault="00C95331" w:rsidP="00C95331">
      <w:pPr>
        <w:pStyle w:val="Heading1"/>
        <w:keepNext w:val="0"/>
        <w:widowControl w:val="0"/>
        <w:rPr>
          <w:rFonts w:asciiTheme="minorHAnsi" w:hAnsiTheme="minorHAnsi" w:cstheme="minorHAnsi"/>
          <w:sz w:val="22"/>
          <w:szCs w:val="22"/>
        </w:rPr>
      </w:pPr>
      <w:r w:rsidRPr="00C95331">
        <w:rPr>
          <w:rFonts w:asciiTheme="minorHAnsi" w:hAnsiTheme="minorHAnsi" w:cstheme="minorHAnsi"/>
          <w:b w:val="0"/>
          <w:sz w:val="22"/>
          <w:szCs w:val="22"/>
        </w:rPr>
        <w:t>Appropriate accommodations will be provided for students with documented disabilities. If you have a documented disability and require accommodation, arrange to meet with the course instructor within the first two weeks of the term. The documentation of your disability must come in writing from the Accessible Education Center in the Office of Academic Advising and Student Services. Disabilities may include (but are not limited to) neurological impairment, orthopedic impairment, traumatic brain injury, visual impairment, chronic medical conditions, emotional/psychological disabilities, hearing impairment, and learning disabilities. For more information on Accessible Education Center, please see</w:t>
      </w:r>
      <w:r w:rsidRPr="00C95331">
        <w:rPr>
          <w:rFonts w:asciiTheme="minorHAnsi" w:hAnsiTheme="minorHAnsi" w:cstheme="minorHAnsi"/>
          <w:sz w:val="22"/>
          <w:szCs w:val="22"/>
        </w:rPr>
        <w:t xml:space="preserve"> </w:t>
      </w:r>
      <w:hyperlink r:id="rId8" w:history="1">
        <w:r w:rsidRPr="00C95331">
          <w:rPr>
            <w:rStyle w:val="Hyperlink"/>
            <w:rFonts w:asciiTheme="minorHAnsi" w:hAnsiTheme="minorHAnsi" w:cstheme="minorHAnsi"/>
            <w:b w:val="0"/>
            <w:sz w:val="22"/>
            <w:szCs w:val="22"/>
          </w:rPr>
          <w:t>http://aec.uoregon.edu</w:t>
        </w:r>
      </w:hyperlink>
      <w:r w:rsidRPr="00C95331">
        <w:rPr>
          <w:rFonts w:asciiTheme="minorHAnsi" w:hAnsiTheme="minorHAnsi" w:cstheme="minorHAnsi"/>
          <w:sz w:val="22"/>
          <w:szCs w:val="22"/>
        </w:rPr>
        <w:t xml:space="preserve"> </w:t>
      </w:r>
    </w:p>
    <w:p w14:paraId="3B5CEE25" w14:textId="77777777" w:rsidR="00C95331" w:rsidRPr="00C95331" w:rsidRDefault="00C95331" w:rsidP="00C95331">
      <w:pPr>
        <w:rPr>
          <w:rFonts w:asciiTheme="minorHAnsi" w:hAnsiTheme="minorHAnsi" w:cstheme="minorHAnsi"/>
          <w:sz w:val="22"/>
          <w:szCs w:val="22"/>
        </w:rPr>
      </w:pPr>
    </w:p>
    <w:p w14:paraId="7728E205" w14:textId="77777777" w:rsidR="00C95331" w:rsidRPr="00C95331" w:rsidRDefault="00C95331" w:rsidP="00C95331">
      <w:pPr>
        <w:rPr>
          <w:rFonts w:asciiTheme="minorHAnsi" w:hAnsiTheme="minorHAnsi" w:cstheme="minorHAnsi"/>
          <w:b/>
          <w:iCs/>
          <w:sz w:val="22"/>
          <w:szCs w:val="22"/>
        </w:rPr>
      </w:pPr>
      <w:r w:rsidRPr="00C95331">
        <w:rPr>
          <w:rFonts w:asciiTheme="minorHAnsi" w:hAnsiTheme="minorHAnsi" w:cstheme="minorHAnsi"/>
          <w:b/>
          <w:iCs/>
          <w:sz w:val="22"/>
          <w:szCs w:val="22"/>
        </w:rPr>
        <w:t>Mandatory Reporting of Child Abuse</w:t>
      </w:r>
    </w:p>
    <w:p w14:paraId="7673DF30" w14:textId="77777777" w:rsidR="00C95331" w:rsidRPr="00C95331" w:rsidRDefault="00C95331" w:rsidP="00C95331">
      <w:pPr>
        <w:rPr>
          <w:rFonts w:asciiTheme="minorHAnsi" w:hAnsiTheme="minorHAnsi" w:cstheme="minorHAnsi"/>
          <w:sz w:val="22"/>
          <w:szCs w:val="22"/>
        </w:rPr>
      </w:pPr>
      <w:r w:rsidRPr="00C95331">
        <w:rPr>
          <w:rFonts w:asciiTheme="minorHAnsi" w:hAnsiTheme="minorHAnsi" w:cstheme="minorHAnsi"/>
          <w:sz w:val="22"/>
          <w:szCs w:val="22"/>
        </w:rPr>
        <w:t>UO employees, including faculty, staff, and Graduate Employees, are mandatory reporters of child abuse. This statement is to advise you that that your disclosure of information about child abuse to a UO employee may trigger the UO employee’s duty to report that information to the designated authorities. Please refer to the following links for detailed information about mandatory reporting:</w:t>
      </w:r>
    </w:p>
    <w:p w14:paraId="56461A90" w14:textId="77777777" w:rsidR="00C95331" w:rsidRPr="00C95331" w:rsidRDefault="005B5D77" w:rsidP="00C95331">
      <w:pPr>
        <w:widowControl w:val="0"/>
        <w:rPr>
          <w:rFonts w:asciiTheme="minorHAnsi" w:hAnsiTheme="minorHAnsi" w:cstheme="minorHAnsi"/>
          <w:sz w:val="22"/>
          <w:szCs w:val="22"/>
        </w:rPr>
      </w:pPr>
      <w:hyperlink r:id="rId9" w:history="1">
        <w:r w:rsidR="00C95331" w:rsidRPr="00C95331">
          <w:rPr>
            <w:rStyle w:val="Hyperlink"/>
            <w:rFonts w:asciiTheme="minorHAnsi" w:hAnsiTheme="minorHAnsi" w:cstheme="minorHAnsi"/>
            <w:sz w:val="22"/>
            <w:szCs w:val="22"/>
          </w:rPr>
          <w:t>http://hr.uoregon.edu/policies-leaves/general-information/mandatory-reporting-child-abuse-and-neglect</w:t>
        </w:r>
      </w:hyperlink>
    </w:p>
    <w:p w14:paraId="5A75F654" w14:textId="77777777" w:rsidR="00C95331" w:rsidRPr="00C95331" w:rsidRDefault="00C95331" w:rsidP="00C95331">
      <w:pPr>
        <w:widowControl w:val="0"/>
        <w:rPr>
          <w:rFonts w:asciiTheme="minorHAnsi" w:hAnsiTheme="minorHAnsi" w:cstheme="minorHAnsi"/>
          <w:bCs/>
          <w:kern w:val="32"/>
          <w:sz w:val="22"/>
          <w:szCs w:val="22"/>
        </w:rPr>
      </w:pPr>
    </w:p>
    <w:p w14:paraId="7A77E38E" w14:textId="77777777" w:rsidR="00C95331" w:rsidRPr="00C95331" w:rsidRDefault="00C95331" w:rsidP="00C95331">
      <w:pPr>
        <w:widowControl w:val="0"/>
        <w:rPr>
          <w:rFonts w:asciiTheme="minorHAnsi" w:hAnsiTheme="minorHAnsi" w:cstheme="minorHAnsi"/>
          <w:b/>
          <w:bCs/>
          <w:kern w:val="32"/>
          <w:sz w:val="22"/>
          <w:szCs w:val="22"/>
        </w:rPr>
      </w:pPr>
      <w:r w:rsidRPr="00C95331">
        <w:rPr>
          <w:rFonts w:asciiTheme="minorHAnsi" w:hAnsiTheme="minorHAnsi" w:cstheme="minorHAnsi"/>
          <w:b/>
          <w:bCs/>
          <w:kern w:val="32"/>
          <w:sz w:val="22"/>
          <w:szCs w:val="22"/>
        </w:rPr>
        <w:t>Reporting Title IX Experiences</w:t>
      </w:r>
    </w:p>
    <w:p w14:paraId="6461C621" w14:textId="77777777" w:rsidR="00C95331" w:rsidRPr="00C95331" w:rsidRDefault="00C95331" w:rsidP="00C95331">
      <w:pPr>
        <w:tabs>
          <w:tab w:val="left" w:pos="900"/>
        </w:tabs>
        <w:spacing w:before="277"/>
        <w:ind w:right="144"/>
        <w:contextualSpacing/>
        <w:textAlignment w:val="baseline"/>
        <w:rPr>
          <w:rFonts w:asciiTheme="minorHAnsi" w:hAnsiTheme="minorHAnsi" w:cstheme="minorHAnsi"/>
          <w:color w:val="000000"/>
          <w:spacing w:val="3"/>
          <w:sz w:val="22"/>
          <w:szCs w:val="22"/>
        </w:rPr>
      </w:pPr>
      <w:r w:rsidRPr="00C95331">
        <w:rPr>
          <w:rFonts w:asciiTheme="minorHAnsi" w:hAnsiTheme="minorHAnsi" w:cstheme="minorHAnsi"/>
          <w:color w:val="000000"/>
          <w:spacing w:val="3"/>
          <w:sz w:val="22"/>
          <w:szCs w:val="22"/>
        </w:rPr>
        <w:t xml:space="preserve">Any student who has experienced sexual assault, relationship violence, sex or gender-based bullying, stalking, and/or sexual harassment may seek resources and help at </w:t>
      </w:r>
      <w:r w:rsidRPr="00C95331">
        <w:rPr>
          <w:rFonts w:asciiTheme="minorHAnsi" w:hAnsiTheme="minorHAnsi" w:cstheme="minorHAnsi"/>
          <w:sz w:val="22"/>
          <w:szCs w:val="22"/>
        </w:rPr>
        <w:t>safe.uoregon.edu</w:t>
      </w:r>
      <w:r w:rsidRPr="00C95331">
        <w:rPr>
          <w:rFonts w:asciiTheme="minorHAnsi" w:hAnsiTheme="minorHAnsi" w:cstheme="minorHAnsi"/>
          <w:color w:val="000000"/>
          <w:spacing w:val="3"/>
          <w:sz w:val="22"/>
          <w:szCs w:val="22"/>
        </w:rPr>
        <w:t xml:space="preserve">. To get help by phone, a student can also call either the UO’s 24-hour hotline at 541-346-7244 [SAFE], or the non-confidential Title IX Coordinator at 541-346-8136. From the SAFE website, students may also connect to Callisto, a confidential, third-party reporting site that is not a part of the university. </w:t>
      </w:r>
    </w:p>
    <w:p w14:paraId="15FAD075" w14:textId="77777777" w:rsidR="00C95331" w:rsidRPr="00C95331" w:rsidRDefault="00C95331" w:rsidP="00C95331">
      <w:pPr>
        <w:tabs>
          <w:tab w:val="left" w:pos="900"/>
        </w:tabs>
        <w:spacing w:before="277"/>
        <w:ind w:right="144"/>
        <w:contextualSpacing/>
        <w:textAlignment w:val="baseline"/>
        <w:rPr>
          <w:rFonts w:asciiTheme="minorHAnsi" w:hAnsiTheme="minorHAnsi" w:cstheme="minorHAnsi"/>
          <w:color w:val="000000"/>
          <w:spacing w:val="3"/>
          <w:sz w:val="22"/>
          <w:szCs w:val="22"/>
        </w:rPr>
      </w:pPr>
    </w:p>
    <w:p w14:paraId="521BE4A1" w14:textId="77777777" w:rsidR="00C95331" w:rsidRPr="00C95331" w:rsidRDefault="00C95331" w:rsidP="00C95331">
      <w:pPr>
        <w:tabs>
          <w:tab w:val="left" w:pos="900"/>
        </w:tabs>
        <w:spacing w:before="277"/>
        <w:ind w:right="144"/>
        <w:contextualSpacing/>
        <w:textAlignment w:val="baseline"/>
        <w:rPr>
          <w:rFonts w:asciiTheme="minorHAnsi" w:hAnsiTheme="minorHAnsi" w:cstheme="minorHAnsi"/>
          <w:color w:val="000000"/>
          <w:spacing w:val="3"/>
          <w:sz w:val="22"/>
          <w:szCs w:val="22"/>
        </w:rPr>
      </w:pPr>
      <w:r w:rsidRPr="00C95331">
        <w:rPr>
          <w:rFonts w:asciiTheme="minorHAnsi" w:hAnsiTheme="minorHAnsi" w:cstheme="minorHAnsi"/>
          <w:color w:val="000000"/>
          <w:spacing w:val="3"/>
          <w:sz w:val="22"/>
          <w:szCs w:val="22"/>
        </w:rPr>
        <w:t xml:space="preserve">Students experiencing any other form of prohibited discrimination or harassment can find information at </w:t>
      </w:r>
      <w:r w:rsidRPr="00C95331">
        <w:rPr>
          <w:rStyle w:val="Hyperlink"/>
          <w:rFonts w:asciiTheme="minorHAnsi" w:hAnsiTheme="minorHAnsi" w:cstheme="minorHAnsi"/>
          <w:spacing w:val="3"/>
          <w:sz w:val="22"/>
          <w:szCs w:val="22"/>
        </w:rPr>
        <w:t>https://respect.uoregon.edu/</w:t>
      </w:r>
      <w:r w:rsidRPr="00C95331">
        <w:rPr>
          <w:rFonts w:asciiTheme="minorHAnsi" w:hAnsiTheme="minorHAnsi" w:cstheme="minorHAnsi"/>
          <w:color w:val="000000"/>
          <w:spacing w:val="3"/>
          <w:sz w:val="22"/>
          <w:szCs w:val="22"/>
        </w:rPr>
        <w:t xml:space="preserve"> or </w:t>
      </w:r>
      <w:hyperlink r:id="rId10" w:history="1">
        <w:r w:rsidRPr="00C95331">
          <w:rPr>
            <w:rStyle w:val="Hyperlink"/>
            <w:rFonts w:asciiTheme="minorHAnsi" w:hAnsiTheme="minorHAnsi" w:cstheme="minorHAnsi"/>
            <w:spacing w:val="3"/>
            <w:sz w:val="22"/>
            <w:szCs w:val="22"/>
          </w:rPr>
          <w:t>https://aaeo.uoregon.edu/</w:t>
        </w:r>
      </w:hyperlink>
      <w:r w:rsidRPr="00C95331">
        <w:rPr>
          <w:rFonts w:asciiTheme="minorHAnsi" w:hAnsiTheme="minorHAnsi" w:cstheme="minorHAnsi"/>
          <w:color w:val="000000"/>
          <w:spacing w:val="3"/>
          <w:sz w:val="22"/>
          <w:szCs w:val="22"/>
        </w:rPr>
        <w:t xml:space="preserve"> 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w:t>
      </w:r>
      <w:hyperlink r:id="rId11" w:history="1">
        <w:r w:rsidRPr="00C95331">
          <w:rPr>
            <w:rStyle w:val="Hyperlink"/>
            <w:rFonts w:asciiTheme="minorHAnsi" w:hAnsiTheme="minorHAnsi" w:cstheme="minorHAnsi"/>
            <w:spacing w:val="3"/>
            <w:sz w:val="22"/>
            <w:szCs w:val="22"/>
          </w:rPr>
          <w:t>http://aaeo.uoregon.edu/content/discrimination-harassment</w:t>
        </w:r>
      </w:hyperlink>
      <w:r w:rsidRPr="00C95331">
        <w:rPr>
          <w:rFonts w:asciiTheme="minorHAnsi" w:hAnsiTheme="minorHAnsi" w:cstheme="minorHAnsi"/>
          <w:color w:val="000000"/>
          <w:spacing w:val="3"/>
          <w:sz w:val="22"/>
          <w:szCs w:val="22"/>
        </w:rPr>
        <w:t xml:space="preserve"> </w:t>
      </w:r>
    </w:p>
    <w:p w14:paraId="131EE34F" w14:textId="77777777" w:rsidR="00C95331" w:rsidRPr="00C95331" w:rsidRDefault="00C95331" w:rsidP="00C95331">
      <w:pPr>
        <w:tabs>
          <w:tab w:val="left" w:pos="900"/>
        </w:tabs>
        <w:spacing w:before="277"/>
        <w:ind w:right="144"/>
        <w:contextualSpacing/>
        <w:textAlignment w:val="baseline"/>
        <w:rPr>
          <w:rFonts w:asciiTheme="minorHAnsi" w:hAnsiTheme="minorHAnsi" w:cstheme="minorHAnsi"/>
          <w:color w:val="000000"/>
          <w:spacing w:val="3"/>
          <w:sz w:val="22"/>
          <w:szCs w:val="22"/>
        </w:rPr>
      </w:pPr>
    </w:p>
    <w:p w14:paraId="230319FA" w14:textId="77777777" w:rsidR="00C95331" w:rsidRPr="00C95331" w:rsidRDefault="00C95331" w:rsidP="00C95331">
      <w:pPr>
        <w:tabs>
          <w:tab w:val="left" w:pos="900"/>
        </w:tabs>
        <w:spacing w:before="277"/>
        <w:ind w:right="144"/>
        <w:contextualSpacing/>
        <w:textAlignment w:val="baseline"/>
        <w:rPr>
          <w:rFonts w:asciiTheme="minorHAnsi" w:hAnsiTheme="minorHAnsi" w:cstheme="minorHAnsi"/>
          <w:color w:val="000000"/>
          <w:spacing w:val="3"/>
          <w:sz w:val="22"/>
          <w:szCs w:val="22"/>
        </w:rPr>
      </w:pPr>
      <w:r w:rsidRPr="00C95331">
        <w:rPr>
          <w:rFonts w:asciiTheme="minorHAnsi" w:hAnsiTheme="minorHAnsi" w:cstheme="minorHAnsi"/>
          <w:color w:val="000000"/>
          <w:spacing w:val="3"/>
          <w:sz w:val="22"/>
          <w:szCs w:val="22"/>
        </w:rPr>
        <w:t xml:space="preserve">Specific details about confidentiality of information and reporting obligations of employees can be found at </w:t>
      </w:r>
      <w:hyperlink r:id="rId12" w:history="1">
        <w:r w:rsidRPr="00C95331">
          <w:rPr>
            <w:rStyle w:val="Hyperlink"/>
            <w:rFonts w:asciiTheme="minorHAnsi" w:hAnsiTheme="minorHAnsi" w:cstheme="minorHAnsi"/>
            <w:spacing w:val="3"/>
            <w:sz w:val="22"/>
            <w:szCs w:val="22"/>
          </w:rPr>
          <w:t>https://titleix.uoregon.edu</w:t>
        </w:r>
      </w:hyperlink>
      <w:r w:rsidRPr="00C95331">
        <w:rPr>
          <w:rFonts w:asciiTheme="minorHAnsi" w:hAnsiTheme="minorHAnsi" w:cstheme="minorHAnsi"/>
          <w:color w:val="000000"/>
          <w:spacing w:val="3"/>
          <w:sz w:val="22"/>
          <w:szCs w:val="22"/>
        </w:rPr>
        <w:t xml:space="preserve">. </w:t>
      </w:r>
    </w:p>
    <w:p w14:paraId="49086236" w14:textId="2984F739" w:rsidR="00C95331" w:rsidRPr="00C95331" w:rsidRDefault="00C95331" w:rsidP="00C95331">
      <w:pPr>
        <w:widowControl w:val="0"/>
        <w:rPr>
          <w:rFonts w:asciiTheme="minorHAnsi" w:hAnsiTheme="minorHAnsi" w:cstheme="minorHAnsi"/>
          <w:bCs/>
          <w:kern w:val="32"/>
          <w:sz w:val="22"/>
          <w:szCs w:val="22"/>
        </w:rPr>
      </w:pPr>
    </w:p>
    <w:p w14:paraId="26B786A0" w14:textId="69B4785F" w:rsidR="00C95331" w:rsidRPr="00C95331" w:rsidRDefault="00C95331" w:rsidP="00C95331">
      <w:pPr>
        <w:rPr>
          <w:rFonts w:asciiTheme="minorHAnsi" w:hAnsiTheme="minorHAnsi" w:cstheme="minorHAnsi"/>
          <w:sz w:val="22"/>
          <w:szCs w:val="22"/>
        </w:rPr>
      </w:pPr>
      <w:r w:rsidRPr="00C95331">
        <w:rPr>
          <w:rFonts w:asciiTheme="minorHAnsi" w:hAnsiTheme="minorHAnsi" w:cstheme="minorHAnsi"/>
          <w:sz w:val="22"/>
          <w:szCs w:val="22"/>
        </w:rPr>
        <w:t xml:space="preserve">Both the instructor and the teaching assistants of this course are student-directed employees.  For information about my reporting obligations as an employee, please see </w:t>
      </w:r>
      <w:hyperlink r:id="rId13" w:history="1">
        <w:r w:rsidRPr="00C95331">
          <w:rPr>
            <w:rStyle w:val="Hyperlink"/>
            <w:rFonts w:asciiTheme="minorHAnsi" w:hAnsiTheme="minorHAnsi" w:cstheme="minorHAnsi"/>
            <w:sz w:val="22"/>
            <w:szCs w:val="22"/>
          </w:rPr>
          <w:t>Employee Reporting Obligations</w:t>
        </w:r>
      </w:hyperlink>
      <w:r w:rsidRPr="00C95331">
        <w:rPr>
          <w:rStyle w:val="Emphasis"/>
          <w:rFonts w:asciiTheme="minorHAnsi" w:hAnsiTheme="minorHAnsi" w:cstheme="minorHAnsi"/>
          <w:sz w:val="22"/>
          <w:szCs w:val="22"/>
        </w:rPr>
        <w:t xml:space="preserve">. </w:t>
      </w:r>
      <w:r w:rsidRPr="00C95331">
        <w:rPr>
          <w:rFonts w:asciiTheme="minorHAnsi" w:hAnsiTheme="minorHAnsi" w:cstheme="minorHAnsi"/>
          <w:sz w:val="22"/>
          <w:szCs w:val="22"/>
        </w:rPr>
        <w:t xml:space="preserve">Students experiencing any form of prohibited discrimination or harassment, including sex or gender based violence, may seek information on </w:t>
      </w:r>
      <w:hyperlink r:id="rId14" w:history="1">
        <w:r w:rsidRPr="00C95331">
          <w:rPr>
            <w:rStyle w:val="Hyperlink"/>
            <w:rFonts w:asciiTheme="minorHAnsi" w:hAnsiTheme="minorHAnsi" w:cstheme="minorHAnsi"/>
            <w:sz w:val="22"/>
            <w:szCs w:val="22"/>
          </w:rPr>
          <w:t>safe.uoregon.edu</w:t>
        </w:r>
      </w:hyperlink>
      <w:r w:rsidRPr="00C95331">
        <w:rPr>
          <w:rFonts w:asciiTheme="minorHAnsi" w:hAnsiTheme="minorHAnsi" w:cstheme="minorHAnsi"/>
          <w:sz w:val="22"/>
          <w:szCs w:val="22"/>
        </w:rPr>
        <w:t xml:space="preserve">, </w:t>
      </w:r>
      <w:hyperlink r:id="rId15" w:history="1">
        <w:r w:rsidRPr="00C95331">
          <w:rPr>
            <w:rStyle w:val="Hyperlink"/>
            <w:rFonts w:asciiTheme="minorHAnsi" w:hAnsiTheme="minorHAnsi" w:cstheme="minorHAnsi"/>
            <w:sz w:val="22"/>
            <w:szCs w:val="22"/>
          </w:rPr>
          <w:t>respect.uoregon.edu</w:t>
        </w:r>
      </w:hyperlink>
      <w:r w:rsidRPr="00C95331">
        <w:rPr>
          <w:rFonts w:asciiTheme="minorHAnsi" w:hAnsiTheme="minorHAnsi" w:cstheme="minorHAnsi"/>
          <w:sz w:val="22"/>
          <w:szCs w:val="22"/>
        </w:rPr>
        <w:t xml:space="preserve">, </w:t>
      </w:r>
      <w:hyperlink r:id="rId16" w:history="1">
        <w:r w:rsidRPr="00C95331">
          <w:rPr>
            <w:rStyle w:val="Hyperlink"/>
            <w:rFonts w:asciiTheme="minorHAnsi" w:hAnsiTheme="minorHAnsi" w:cstheme="minorHAnsi"/>
            <w:sz w:val="22"/>
            <w:szCs w:val="22"/>
          </w:rPr>
          <w:t>titleix.uoregon.edu</w:t>
        </w:r>
      </w:hyperlink>
      <w:r w:rsidRPr="00C95331">
        <w:rPr>
          <w:rFonts w:asciiTheme="minorHAnsi" w:hAnsiTheme="minorHAnsi" w:cstheme="minorHAnsi"/>
          <w:sz w:val="22"/>
          <w:szCs w:val="22"/>
        </w:rPr>
        <w:t xml:space="preserve">, or </w:t>
      </w:r>
      <w:hyperlink r:id="rId17" w:history="1">
        <w:r w:rsidRPr="00C95331">
          <w:rPr>
            <w:rStyle w:val="Hyperlink"/>
            <w:rFonts w:asciiTheme="minorHAnsi" w:hAnsiTheme="minorHAnsi" w:cstheme="minorHAnsi"/>
            <w:sz w:val="22"/>
            <w:szCs w:val="22"/>
          </w:rPr>
          <w:t>aaeo.uoregon.edu</w:t>
        </w:r>
      </w:hyperlink>
      <w:r w:rsidRPr="00C95331">
        <w:rPr>
          <w:rFonts w:asciiTheme="minorHAnsi" w:hAnsiTheme="minorHAnsi" w:cstheme="minorHAnsi"/>
          <w:sz w:val="22"/>
          <w:szCs w:val="22"/>
        </w:rPr>
        <w:t xml:space="preserve"> or contact the non-confidential Title IX office (541-346-8136), AAEO office (541-346-3123), </w:t>
      </w:r>
      <w:r w:rsidRPr="00C95331">
        <w:rPr>
          <w:rFonts w:asciiTheme="minorHAnsi" w:hAnsiTheme="minorHAnsi" w:cstheme="minorHAnsi"/>
          <w:sz w:val="22"/>
          <w:szCs w:val="22"/>
        </w:rPr>
        <w:lastRenderedPageBreak/>
        <w:t xml:space="preserve">or Dean of Students offices (541-346-3216), or call the 24-7 hotline 541-346-SAFE for help. I am also a mandatory reporter of child abuse. Please find more information at </w:t>
      </w:r>
      <w:hyperlink r:id="rId18" w:history="1">
        <w:r w:rsidRPr="00C95331">
          <w:rPr>
            <w:rStyle w:val="Hyperlink"/>
            <w:rFonts w:asciiTheme="minorHAnsi" w:hAnsiTheme="minorHAnsi" w:cstheme="minorHAnsi"/>
            <w:sz w:val="22"/>
            <w:szCs w:val="22"/>
          </w:rPr>
          <w:t>Mandatory Reporting of Child Abuse and Neglect</w:t>
        </w:r>
      </w:hyperlink>
      <w:r w:rsidRPr="00C95331">
        <w:rPr>
          <w:rFonts w:asciiTheme="minorHAnsi" w:hAnsiTheme="minorHAnsi" w:cstheme="minorHAnsi"/>
          <w:sz w:val="22"/>
          <w:szCs w:val="22"/>
        </w:rPr>
        <w:t>.</w:t>
      </w:r>
    </w:p>
    <w:p w14:paraId="7157D692" w14:textId="77777777" w:rsidR="00C95331" w:rsidRPr="00C95331" w:rsidRDefault="00C95331" w:rsidP="00C95331">
      <w:pPr>
        <w:widowControl w:val="0"/>
        <w:rPr>
          <w:rFonts w:asciiTheme="minorHAnsi" w:hAnsiTheme="minorHAnsi" w:cstheme="minorHAnsi"/>
          <w:bCs/>
          <w:kern w:val="32"/>
          <w:sz w:val="22"/>
          <w:szCs w:val="22"/>
        </w:rPr>
      </w:pPr>
    </w:p>
    <w:p w14:paraId="51CF99B2" w14:textId="77777777" w:rsidR="00C95331" w:rsidRPr="00C95331" w:rsidRDefault="00C95331" w:rsidP="00C95331">
      <w:pPr>
        <w:pStyle w:val="Heading1"/>
        <w:keepNext w:val="0"/>
        <w:widowControl w:val="0"/>
        <w:rPr>
          <w:rFonts w:asciiTheme="minorHAnsi" w:hAnsiTheme="minorHAnsi" w:cstheme="minorHAnsi"/>
          <w:sz w:val="22"/>
          <w:szCs w:val="22"/>
        </w:rPr>
      </w:pPr>
      <w:r w:rsidRPr="00C95331">
        <w:rPr>
          <w:rFonts w:asciiTheme="minorHAnsi" w:hAnsiTheme="minorHAnsi" w:cstheme="minorHAnsi"/>
          <w:sz w:val="22"/>
          <w:szCs w:val="22"/>
        </w:rPr>
        <w:t>Academic Misconduct Policy</w:t>
      </w:r>
    </w:p>
    <w:p w14:paraId="244828D8" w14:textId="77777777" w:rsidR="00C95331" w:rsidRPr="00C95331" w:rsidRDefault="00C95331" w:rsidP="00C95331">
      <w:pPr>
        <w:widowControl w:val="0"/>
        <w:rPr>
          <w:rFonts w:asciiTheme="minorHAnsi" w:hAnsiTheme="minorHAnsi" w:cstheme="minorHAnsi"/>
          <w:sz w:val="22"/>
          <w:szCs w:val="22"/>
        </w:rPr>
      </w:pPr>
      <w:r w:rsidRPr="00C95331">
        <w:rPr>
          <w:rFonts w:asciiTheme="minorHAnsi" w:hAnsiTheme="minorHAnsi" w:cstheme="minorHAnsi"/>
          <w:sz w:val="22"/>
          <w:szCs w:val="22"/>
        </w:rPr>
        <w:t xml:space="preserve">All students are subject to the regulations stipulated in the UO Student Conduct Code </w:t>
      </w:r>
      <w:hyperlink r:id="rId19" w:history="1">
        <w:r w:rsidRPr="00C95331">
          <w:rPr>
            <w:rStyle w:val="Hyperlink"/>
            <w:rFonts w:asciiTheme="minorHAnsi" w:hAnsiTheme="minorHAnsi" w:cstheme="minorHAnsi"/>
            <w:sz w:val="22"/>
            <w:szCs w:val="22"/>
          </w:rPr>
          <w:t>http://conduct.uoregon.edu</w:t>
        </w:r>
      </w:hyperlink>
      <w:r w:rsidRPr="00C95331">
        <w:rPr>
          <w:rFonts w:asciiTheme="minorHAnsi" w:hAnsiTheme="minorHAnsi" w:cstheme="minorHAnsi"/>
          <w:sz w:val="22"/>
          <w:szCs w:val="22"/>
        </w:rPr>
        <w:t xml:space="preserve">). This code represents a compilation of important regulations, policies, and procedures pertaining to student life. It is intended to inform students of their rights and responsibilities during their association with this institution, and to provide general guidance for enforcing those regulations and policies essential to the educational and research missions of the University.  </w:t>
      </w:r>
    </w:p>
    <w:p w14:paraId="7F539E83" w14:textId="77777777" w:rsidR="00C95331" w:rsidRPr="00C95331" w:rsidRDefault="00C95331" w:rsidP="00C95331">
      <w:pPr>
        <w:widowControl w:val="0"/>
        <w:rPr>
          <w:rFonts w:asciiTheme="minorHAnsi" w:hAnsiTheme="minorHAnsi" w:cstheme="minorHAnsi"/>
          <w:b/>
          <w:sz w:val="22"/>
          <w:szCs w:val="22"/>
        </w:rPr>
      </w:pPr>
    </w:p>
    <w:p w14:paraId="45F502B2" w14:textId="77777777" w:rsidR="00C95331" w:rsidRPr="00C95331" w:rsidRDefault="00C95331" w:rsidP="00C95331">
      <w:pPr>
        <w:widowControl w:val="0"/>
        <w:rPr>
          <w:rFonts w:asciiTheme="minorHAnsi" w:hAnsiTheme="minorHAnsi" w:cstheme="minorHAnsi"/>
          <w:b/>
          <w:sz w:val="22"/>
          <w:szCs w:val="22"/>
        </w:rPr>
      </w:pPr>
      <w:r w:rsidRPr="00C95331">
        <w:rPr>
          <w:rFonts w:asciiTheme="minorHAnsi" w:hAnsiTheme="minorHAnsi" w:cstheme="minorHAnsi"/>
          <w:b/>
          <w:sz w:val="22"/>
          <w:szCs w:val="22"/>
        </w:rPr>
        <w:t xml:space="preserve">Conflict Resolution </w:t>
      </w:r>
    </w:p>
    <w:p w14:paraId="63755149" w14:textId="77777777" w:rsidR="00C95331" w:rsidRPr="00C95331" w:rsidRDefault="00C95331" w:rsidP="00C95331">
      <w:pPr>
        <w:widowControl w:val="0"/>
        <w:rPr>
          <w:rFonts w:asciiTheme="minorHAnsi" w:hAnsiTheme="minorHAnsi" w:cstheme="minorHAnsi"/>
          <w:sz w:val="22"/>
          <w:szCs w:val="22"/>
        </w:rPr>
      </w:pPr>
      <w:r w:rsidRPr="00C95331">
        <w:rPr>
          <w:rFonts w:asciiTheme="minorHAnsi" w:hAnsiTheme="minorHAnsi" w:cstheme="minorHAnsi"/>
          <w:sz w:val="22"/>
          <w:szCs w:val="22"/>
        </w:rPr>
        <w:t xml:space="preserve">Several options, both informal and formal, are available to resolve conflicts for students who believe they have been subjected to or have witnessed bias, unfairness, or other improper treatment. </w:t>
      </w:r>
    </w:p>
    <w:p w14:paraId="26BC4991" w14:textId="77777777" w:rsidR="00C95331" w:rsidRPr="00C95331" w:rsidRDefault="00C95331" w:rsidP="00C95331">
      <w:pPr>
        <w:widowControl w:val="0"/>
        <w:rPr>
          <w:rFonts w:asciiTheme="minorHAnsi" w:hAnsiTheme="minorHAnsi" w:cstheme="minorHAnsi"/>
          <w:sz w:val="22"/>
          <w:szCs w:val="22"/>
        </w:rPr>
      </w:pPr>
    </w:p>
    <w:p w14:paraId="205F16AB" w14:textId="77777777" w:rsidR="00C95331" w:rsidRPr="00C95331" w:rsidRDefault="00C95331" w:rsidP="00C95331">
      <w:pPr>
        <w:widowControl w:val="0"/>
        <w:rPr>
          <w:rFonts w:asciiTheme="minorHAnsi" w:hAnsiTheme="minorHAnsi" w:cstheme="minorHAnsi"/>
          <w:b/>
          <w:sz w:val="22"/>
          <w:szCs w:val="22"/>
        </w:rPr>
      </w:pPr>
      <w:r w:rsidRPr="00C95331">
        <w:rPr>
          <w:rFonts w:asciiTheme="minorHAnsi" w:hAnsiTheme="minorHAnsi" w:cstheme="minorHAnsi"/>
          <w:sz w:val="22"/>
          <w:szCs w:val="22"/>
        </w:rPr>
        <w:t xml:space="preserve">It is important to exhaust the administrative remedies available to you including discussing the conflict with the specific individual, contacting the Department Head, or within the College of Education, fall term you can contact the Associate Dean for Academic Affairs and Equity, </w:t>
      </w:r>
      <w:r w:rsidRPr="00C95331">
        <w:rPr>
          <w:rStyle w:val="Hyperlink"/>
          <w:rFonts w:asciiTheme="minorHAnsi" w:hAnsiTheme="minorHAnsi" w:cstheme="minorHAnsi"/>
          <w:sz w:val="22"/>
          <w:szCs w:val="22"/>
        </w:rPr>
        <w:t xml:space="preserve">Lillian Duran, 541-346-2502, </w:t>
      </w:r>
      <w:hyperlink r:id="rId20" w:history="1">
        <w:r w:rsidRPr="00C95331">
          <w:rPr>
            <w:rStyle w:val="Hyperlink"/>
            <w:rFonts w:asciiTheme="minorHAnsi" w:hAnsiTheme="minorHAnsi" w:cstheme="minorHAnsi"/>
            <w:sz w:val="22"/>
            <w:szCs w:val="22"/>
          </w:rPr>
          <w:t>lduran@uoregon.edu</w:t>
        </w:r>
      </w:hyperlink>
      <w:r w:rsidRPr="00C95331">
        <w:rPr>
          <w:rFonts w:asciiTheme="minorHAnsi" w:hAnsiTheme="minorHAnsi" w:cstheme="minorHAnsi"/>
          <w:sz w:val="22"/>
          <w:szCs w:val="22"/>
        </w:rPr>
        <w:t>. Outside the College, you can contact:</w:t>
      </w:r>
      <w:r w:rsidRPr="00C95331">
        <w:rPr>
          <w:rFonts w:asciiTheme="minorHAnsi" w:hAnsiTheme="minorHAnsi" w:cstheme="minorHAnsi"/>
          <w:b/>
          <w:sz w:val="22"/>
          <w:szCs w:val="22"/>
        </w:rPr>
        <w:t xml:space="preserve"> </w:t>
      </w:r>
    </w:p>
    <w:p w14:paraId="7AF57389" w14:textId="77777777" w:rsidR="00C95331" w:rsidRPr="00C95331" w:rsidRDefault="00C95331" w:rsidP="00C95331">
      <w:pPr>
        <w:pStyle w:val="ListParagraph"/>
        <w:widowControl w:val="0"/>
        <w:numPr>
          <w:ilvl w:val="0"/>
          <w:numId w:val="25"/>
        </w:numPr>
        <w:contextualSpacing/>
        <w:rPr>
          <w:rFonts w:asciiTheme="minorHAnsi" w:hAnsiTheme="minorHAnsi" w:cstheme="minorHAnsi"/>
          <w:sz w:val="22"/>
          <w:szCs w:val="22"/>
        </w:rPr>
      </w:pPr>
      <w:r w:rsidRPr="00C95331">
        <w:rPr>
          <w:rFonts w:asciiTheme="minorHAnsi" w:hAnsiTheme="minorHAnsi" w:cstheme="minorHAnsi"/>
          <w:sz w:val="22"/>
          <w:szCs w:val="22"/>
        </w:rPr>
        <w:t xml:space="preserve">UO Bias Response Team: 346-3216 </w:t>
      </w:r>
      <w:hyperlink r:id="rId21">
        <w:r w:rsidRPr="00C95331">
          <w:rPr>
            <w:rStyle w:val="Hyperlink"/>
            <w:rFonts w:asciiTheme="minorHAnsi" w:hAnsiTheme="minorHAnsi" w:cstheme="minorHAnsi"/>
            <w:sz w:val="22"/>
            <w:szCs w:val="22"/>
          </w:rPr>
          <w:t>http://bias.uoregon.edu/whatbrt.htm</w:t>
        </w:r>
      </w:hyperlink>
      <w:r w:rsidRPr="00C95331">
        <w:rPr>
          <w:rStyle w:val="Hyperlink"/>
          <w:rFonts w:asciiTheme="minorHAnsi" w:hAnsiTheme="minorHAnsi" w:cstheme="minorHAnsi"/>
          <w:sz w:val="22"/>
          <w:szCs w:val="22"/>
        </w:rPr>
        <w:t xml:space="preserve"> </w:t>
      </w:r>
    </w:p>
    <w:p w14:paraId="355E51AC" w14:textId="77777777" w:rsidR="00C95331" w:rsidRPr="00C95331" w:rsidRDefault="00C95331" w:rsidP="00C95331">
      <w:pPr>
        <w:pStyle w:val="ListParagraph"/>
        <w:widowControl w:val="0"/>
        <w:numPr>
          <w:ilvl w:val="0"/>
          <w:numId w:val="25"/>
        </w:numPr>
        <w:contextualSpacing/>
        <w:rPr>
          <w:rStyle w:val="Hyperlink"/>
          <w:rFonts w:asciiTheme="minorHAnsi" w:hAnsiTheme="minorHAnsi" w:cstheme="minorHAnsi"/>
          <w:sz w:val="22"/>
          <w:szCs w:val="22"/>
        </w:rPr>
      </w:pPr>
      <w:r w:rsidRPr="00C95331">
        <w:rPr>
          <w:rFonts w:asciiTheme="minorHAnsi" w:hAnsiTheme="minorHAnsi" w:cstheme="minorHAnsi"/>
          <w:sz w:val="22"/>
          <w:szCs w:val="22"/>
        </w:rPr>
        <w:t xml:space="preserve">Conflict Resolution Services 346-3216 </w:t>
      </w:r>
      <w:hyperlink r:id="rId22" w:history="1">
        <w:r w:rsidRPr="00C95331">
          <w:rPr>
            <w:rStyle w:val="Hyperlink"/>
            <w:rFonts w:asciiTheme="minorHAnsi" w:hAnsiTheme="minorHAnsi" w:cstheme="minorHAnsi"/>
            <w:sz w:val="22"/>
            <w:szCs w:val="22"/>
          </w:rPr>
          <w:t>http://studentlife.uoregon.edu/support</w:t>
        </w:r>
      </w:hyperlink>
    </w:p>
    <w:p w14:paraId="7E6FF38B" w14:textId="77777777" w:rsidR="00C95331" w:rsidRPr="00C95331" w:rsidRDefault="00C95331" w:rsidP="00C95331">
      <w:pPr>
        <w:pStyle w:val="ListParagraph"/>
        <w:widowControl w:val="0"/>
        <w:numPr>
          <w:ilvl w:val="0"/>
          <w:numId w:val="25"/>
        </w:numPr>
        <w:contextualSpacing/>
        <w:rPr>
          <w:rFonts w:asciiTheme="minorHAnsi" w:hAnsiTheme="minorHAnsi" w:cstheme="minorHAnsi"/>
          <w:sz w:val="22"/>
          <w:szCs w:val="22"/>
        </w:rPr>
      </w:pPr>
      <w:r w:rsidRPr="00C95331">
        <w:rPr>
          <w:rFonts w:asciiTheme="minorHAnsi" w:hAnsiTheme="minorHAnsi" w:cstheme="minorHAnsi"/>
          <w:sz w:val="22"/>
          <w:szCs w:val="22"/>
        </w:rPr>
        <w:t xml:space="preserve">Affirmative Action and Equal Opportunity: 346-3123 </w:t>
      </w:r>
      <w:hyperlink r:id="rId23">
        <w:r w:rsidRPr="00C95331">
          <w:rPr>
            <w:rStyle w:val="Hyperlink"/>
            <w:rFonts w:asciiTheme="minorHAnsi" w:hAnsiTheme="minorHAnsi" w:cstheme="minorHAnsi"/>
            <w:sz w:val="22"/>
            <w:szCs w:val="22"/>
          </w:rPr>
          <w:t>http://aaeo.uoregon.edu/</w:t>
        </w:r>
      </w:hyperlink>
    </w:p>
    <w:p w14:paraId="27DF2750" w14:textId="77777777" w:rsidR="00C95331" w:rsidRPr="00C95331" w:rsidRDefault="00C95331" w:rsidP="00C95331">
      <w:pPr>
        <w:pStyle w:val="Heading2"/>
        <w:keepNext w:val="0"/>
        <w:widowControl w:val="0"/>
        <w:spacing w:before="0" w:after="0"/>
        <w:rPr>
          <w:rFonts w:asciiTheme="minorHAnsi" w:hAnsiTheme="minorHAnsi" w:cstheme="minorHAnsi"/>
          <w:i w:val="0"/>
          <w:sz w:val="22"/>
          <w:szCs w:val="22"/>
        </w:rPr>
      </w:pPr>
    </w:p>
    <w:p w14:paraId="36F3FFCE" w14:textId="77777777" w:rsidR="00C95331" w:rsidRPr="00C95331" w:rsidRDefault="00C95331" w:rsidP="00C95331">
      <w:pPr>
        <w:pStyle w:val="Heading2"/>
        <w:keepNext w:val="0"/>
        <w:widowControl w:val="0"/>
        <w:spacing w:before="0" w:after="0"/>
        <w:rPr>
          <w:rFonts w:asciiTheme="minorHAnsi" w:hAnsiTheme="minorHAnsi" w:cstheme="minorHAnsi"/>
          <w:i w:val="0"/>
          <w:sz w:val="22"/>
          <w:szCs w:val="22"/>
        </w:rPr>
      </w:pPr>
      <w:r w:rsidRPr="00C95331">
        <w:rPr>
          <w:rFonts w:asciiTheme="minorHAnsi" w:hAnsiTheme="minorHAnsi" w:cstheme="minorHAnsi"/>
          <w:i w:val="0"/>
          <w:sz w:val="22"/>
          <w:szCs w:val="22"/>
        </w:rPr>
        <w:t>Grievance Policy</w:t>
      </w:r>
    </w:p>
    <w:p w14:paraId="49A95036" w14:textId="77777777" w:rsidR="00C95331" w:rsidRPr="00C95331" w:rsidRDefault="00C95331" w:rsidP="00C95331">
      <w:pPr>
        <w:widowControl w:val="0"/>
        <w:rPr>
          <w:rFonts w:asciiTheme="minorHAnsi" w:eastAsia="Arial Unicode MS" w:hAnsiTheme="minorHAnsi" w:cstheme="minorHAnsi"/>
          <w:b/>
          <w:bCs/>
          <w:sz w:val="22"/>
          <w:szCs w:val="22"/>
        </w:rPr>
      </w:pPr>
      <w:r w:rsidRPr="00C95331">
        <w:rPr>
          <w:rFonts w:asciiTheme="minorHAnsi" w:hAnsiTheme="minorHAnsi" w:cstheme="minorHAnsi"/>
          <w:color w:val="000000"/>
          <w:sz w:val="22"/>
          <w:szCs w:val="22"/>
        </w:rPr>
        <w:t>A student or group of students of the College of Education may appeal decisions or actions pertaining to admissions, programs, evaluation of performance and program retention and completion. Students who decide to file a grievance should follow University student grievance procedures (</w:t>
      </w:r>
      <w:r w:rsidRPr="00C95331">
        <w:rPr>
          <w:rStyle w:val="Hyperlink"/>
          <w:rFonts w:asciiTheme="minorHAnsi" w:hAnsiTheme="minorHAnsi" w:cstheme="minorHAnsi"/>
          <w:sz w:val="22"/>
          <w:szCs w:val="22"/>
        </w:rPr>
        <w:t>https://policies.uoregon.edu/grievance-procedures</w:t>
      </w:r>
      <w:r w:rsidRPr="00C95331">
        <w:rPr>
          <w:rFonts w:asciiTheme="minorHAnsi" w:hAnsiTheme="minorHAnsi" w:cstheme="minorHAnsi"/>
          <w:color w:val="000000"/>
          <w:sz w:val="22"/>
          <w:szCs w:val="22"/>
        </w:rPr>
        <w:t xml:space="preserve">) and/or consult with the College Associate Dean for Academic Affairs </w:t>
      </w:r>
      <w:r w:rsidRPr="00C95331">
        <w:rPr>
          <w:rStyle w:val="Hyperlink"/>
          <w:rFonts w:asciiTheme="minorHAnsi" w:hAnsiTheme="minorHAnsi" w:cstheme="minorHAnsi"/>
          <w:sz w:val="22"/>
          <w:szCs w:val="22"/>
        </w:rPr>
        <w:t xml:space="preserve">(Lillian Duran, 346-2502, </w:t>
      </w:r>
      <w:hyperlink r:id="rId24" w:history="1">
        <w:r w:rsidRPr="00C95331">
          <w:rPr>
            <w:rStyle w:val="Hyperlink"/>
            <w:rFonts w:asciiTheme="minorHAnsi" w:hAnsiTheme="minorHAnsi" w:cstheme="minorHAnsi"/>
            <w:sz w:val="22"/>
            <w:szCs w:val="22"/>
          </w:rPr>
          <w:t>lduran@uoregon.edu</w:t>
        </w:r>
      </w:hyperlink>
      <w:r w:rsidRPr="00C95331">
        <w:rPr>
          <w:rStyle w:val="Hyperlink"/>
          <w:rFonts w:asciiTheme="minorHAnsi" w:hAnsiTheme="minorHAnsi" w:cstheme="minorHAnsi"/>
          <w:sz w:val="22"/>
          <w:szCs w:val="22"/>
        </w:rPr>
        <w:t>)</w:t>
      </w:r>
      <w:r w:rsidRPr="00C95331">
        <w:rPr>
          <w:rFonts w:asciiTheme="minorHAnsi" w:hAnsiTheme="minorHAnsi" w:cstheme="minorHAnsi"/>
          <w:color w:val="000000"/>
          <w:sz w:val="22"/>
          <w:szCs w:val="22"/>
        </w:rPr>
        <w:t>.</w:t>
      </w:r>
    </w:p>
    <w:p w14:paraId="7F77014E" w14:textId="77777777" w:rsidR="00C95331" w:rsidRPr="00C95331" w:rsidRDefault="00C95331" w:rsidP="00C95331">
      <w:pPr>
        <w:widowControl w:val="0"/>
        <w:rPr>
          <w:rFonts w:asciiTheme="minorHAnsi" w:eastAsia="Arial Unicode MS" w:hAnsiTheme="minorHAnsi" w:cstheme="minorHAnsi"/>
          <w:b/>
          <w:sz w:val="22"/>
          <w:szCs w:val="22"/>
        </w:rPr>
      </w:pPr>
    </w:p>
    <w:p w14:paraId="1379F770" w14:textId="77777777" w:rsidR="00C95331" w:rsidRPr="00C95331" w:rsidRDefault="00C95331" w:rsidP="00C95331">
      <w:pPr>
        <w:widowControl w:val="0"/>
        <w:rPr>
          <w:rFonts w:asciiTheme="minorHAnsi" w:eastAsia="Arial Unicode MS" w:hAnsiTheme="minorHAnsi" w:cstheme="minorHAnsi"/>
          <w:b/>
          <w:sz w:val="22"/>
          <w:szCs w:val="22"/>
        </w:rPr>
      </w:pPr>
      <w:r w:rsidRPr="00C95331">
        <w:rPr>
          <w:rFonts w:asciiTheme="minorHAnsi" w:eastAsia="Arial Unicode MS" w:hAnsiTheme="minorHAnsi" w:cstheme="minorHAnsi"/>
          <w:b/>
          <w:sz w:val="22"/>
          <w:szCs w:val="22"/>
        </w:rPr>
        <w:t xml:space="preserve">In Case of Inclement Weather </w:t>
      </w:r>
    </w:p>
    <w:p w14:paraId="49163EF5" w14:textId="77777777" w:rsidR="00C95331" w:rsidRPr="00C95331" w:rsidRDefault="00C95331" w:rsidP="00C95331">
      <w:pPr>
        <w:widowControl w:val="0"/>
        <w:rPr>
          <w:rStyle w:val="Hyperlink"/>
          <w:rFonts w:asciiTheme="minorHAnsi" w:eastAsia="Arial Unicode MS" w:hAnsiTheme="minorHAnsi" w:cstheme="minorHAnsi"/>
          <w:sz w:val="22"/>
          <w:szCs w:val="22"/>
        </w:rPr>
      </w:pPr>
      <w:r w:rsidRPr="00C95331">
        <w:rPr>
          <w:rFonts w:asciiTheme="minorHAnsi" w:eastAsia="Arial Unicode MS" w:hAnsiTheme="minorHAnsi" w:cstheme="minorHAnsi"/>
          <w:sz w:val="22"/>
          <w:szCs w:val="22"/>
        </w:rPr>
        <w:t xml:space="preserve">In the event the University operates on a curtailed schedule or closes, UO media relations will notify the Eugene-Springfield area radio and television stations as quickly as possible. In addition, a notice regarding the university’s schedule will be posted on the UO main home page at </w:t>
      </w:r>
      <w:r w:rsidRPr="00C95331">
        <w:rPr>
          <w:rFonts w:asciiTheme="minorHAnsi" w:eastAsia="Arial Unicode MS" w:hAnsiTheme="minorHAnsi" w:cstheme="minorHAnsi"/>
          <w:color w:val="0000FF"/>
          <w:sz w:val="22"/>
          <w:szCs w:val="22"/>
          <w:u w:val="single"/>
        </w:rPr>
        <w:t>https://www.uoregon.edu/</w:t>
      </w:r>
      <w:r w:rsidRPr="00C95331">
        <w:rPr>
          <w:rFonts w:asciiTheme="minorHAnsi" w:eastAsia="Arial Unicode MS" w:hAnsiTheme="minorHAnsi" w:cstheme="minorHAnsi"/>
          <w:color w:val="000000"/>
          <w:sz w:val="22"/>
          <w:szCs w:val="22"/>
        </w:rPr>
        <w:t xml:space="preserve">. Additional information is available at </w:t>
      </w:r>
      <w:hyperlink r:id="rId25" w:history="1">
        <w:r w:rsidRPr="00C95331">
          <w:rPr>
            <w:rStyle w:val="Hyperlink"/>
            <w:rFonts w:asciiTheme="minorHAnsi" w:eastAsia="Arial Unicode MS" w:hAnsiTheme="minorHAnsi" w:cstheme="minorHAnsi"/>
            <w:sz w:val="22"/>
            <w:szCs w:val="22"/>
          </w:rPr>
          <w:t>https://hr.uoregon.edu/about-hr/campus-notifications/inclement-weather</w:t>
        </w:r>
      </w:hyperlink>
      <w:r w:rsidRPr="00C95331">
        <w:rPr>
          <w:rStyle w:val="Hyperlink"/>
          <w:rFonts w:asciiTheme="minorHAnsi" w:eastAsia="Arial Unicode MS" w:hAnsiTheme="minorHAnsi" w:cstheme="minorHAnsi"/>
          <w:sz w:val="22"/>
          <w:szCs w:val="22"/>
        </w:rPr>
        <w:t xml:space="preserve"> </w:t>
      </w:r>
    </w:p>
    <w:p w14:paraId="757A0A7A" w14:textId="77777777" w:rsidR="00C95331" w:rsidRPr="00C95331" w:rsidRDefault="00C95331" w:rsidP="00C95331">
      <w:pPr>
        <w:widowControl w:val="0"/>
        <w:rPr>
          <w:rFonts w:asciiTheme="minorHAnsi" w:eastAsia="Arial Unicode MS" w:hAnsiTheme="minorHAnsi" w:cstheme="minorHAnsi"/>
          <w:sz w:val="22"/>
          <w:szCs w:val="22"/>
        </w:rPr>
      </w:pPr>
    </w:p>
    <w:p w14:paraId="65F0E37A" w14:textId="77777777" w:rsidR="00C95331" w:rsidRPr="00C95331" w:rsidRDefault="00C95331" w:rsidP="00C95331">
      <w:pPr>
        <w:widowControl w:val="0"/>
        <w:rPr>
          <w:rFonts w:asciiTheme="minorHAnsi" w:eastAsia="Arial Unicode MS" w:hAnsiTheme="minorHAnsi" w:cstheme="minorHAnsi"/>
          <w:sz w:val="22"/>
          <w:szCs w:val="22"/>
        </w:rPr>
      </w:pPr>
      <w:r w:rsidRPr="00C95331">
        <w:rPr>
          <w:rFonts w:asciiTheme="minorHAnsi" w:eastAsia="Arial Unicode MS" w:hAnsiTheme="minorHAnsi" w:cstheme="minorHAnsi"/>
          <w:sz w:val="22"/>
          <w:szCs w:val="22"/>
        </w:rPr>
        <w:t>If an individual class must be canceled due to inclement weather, illness, or other reason, a notice will be posted on Canvas or via email. During periods of inclement weather, please check Canvas and your email rather than contact department personnel. Due to unsafe travel conditions, departmental staff may be limited and unable to handle the volume of calls from you and others.</w:t>
      </w:r>
    </w:p>
    <w:p w14:paraId="6553B495" w14:textId="77777777" w:rsidR="00C95331" w:rsidRPr="00C95331" w:rsidRDefault="00C95331" w:rsidP="00C95331">
      <w:pPr>
        <w:widowControl w:val="0"/>
        <w:ind w:firstLine="720"/>
        <w:rPr>
          <w:rFonts w:asciiTheme="minorHAnsi" w:eastAsia="Arial Unicode MS" w:hAnsiTheme="minorHAnsi" w:cstheme="minorHAnsi"/>
          <w:sz w:val="22"/>
          <w:szCs w:val="22"/>
        </w:rPr>
      </w:pPr>
    </w:p>
    <w:p w14:paraId="57439C3B" w14:textId="77777777" w:rsidR="00C95331" w:rsidRPr="00C95331" w:rsidRDefault="00C95331" w:rsidP="00C95331">
      <w:pPr>
        <w:widowControl w:val="0"/>
        <w:rPr>
          <w:rFonts w:asciiTheme="minorHAnsi" w:eastAsia="Arial Unicode MS" w:hAnsiTheme="minorHAnsi" w:cstheme="minorHAnsi"/>
          <w:b/>
          <w:bCs/>
          <w:sz w:val="22"/>
          <w:szCs w:val="22"/>
        </w:rPr>
      </w:pPr>
      <w:r w:rsidRPr="00C95331">
        <w:rPr>
          <w:rFonts w:asciiTheme="minorHAnsi" w:eastAsia="Arial Unicode MS" w:hAnsiTheme="minorHAnsi" w:cstheme="minorHAnsi"/>
          <w:b/>
          <w:bCs/>
          <w:sz w:val="22"/>
          <w:szCs w:val="22"/>
        </w:rPr>
        <w:t>Course Incomplete Policy</w:t>
      </w:r>
    </w:p>
    <w:p w14:paraId="57CD770C" w14:textId="77777777" w:rsidR="00C95331" w:rsidRPr="00C95331" w:rsidRDefault="00C95331" w:rsidP="00C95331">
      <w:pPr>
        <w:widowControl w:val="0"/>
        <w:rPr>
          <w:rFonts w:asciiTheme="minorHAnsi" w:eastAsia="Arial Unicode MS" w:hAnsiTheme="minorHAnsi" w:cstheme="minorHAnsi"/>
          <w:sz w:val="22"/>
          <w:szCs w:val="22"/>
        </w:rPr>
      </w:pPr>
      <w:r w:rsidRPr="00C95331">
        <w:rPr>
          <w:rFonts w:asciiTheme="minorHAnsi" w:eastAsia="Arial Unicode MS" w:hAnsiTheme="minorHAnsi" w:cstheme="minorHAnsi"/>
          <w:sz w:val="22"/>
          <w:szCs w:val="22"/>
        </w:rPr>
        <w:t xml:space="preserve">Students are expected to be familiar with university policy regarding grades of “incomplete” and the time line for completion. For details on the policy and procedures regarding incompletes, Please see: </w:t>
      </w:r>
      <w:hyperlink r:id="rId26" w:history="1">
        <w:r w:rsidRPr="00C95331">
          <w:rPr>
            <w:rStyle w:val="Hyperlink"/>
            <w:rFonts w:asciiTheme="minorHAnsi" w:eastAsia="Arial Unicode MS" w:hAnsiTheme="minorHAnsi" w:cstheme="minorHAnsi"/>
            <w:sz w:val="22"/>
            <w:szCs w:val="22"/>
          </w:rPr>
          <w:t>https://education.uoregon.edu/academics/incompletes-courses</w:t>
        </w:r>
      </w:hyperlink>
    </w:p>
    <w:p w14:paraId="005CEB9E" w14:textId="77777777" w:rsidR="00C95331" w:rsidRPr="00C95331" w:rsidRDefault="00C95331" w:rsidP="00C95331">
      <w:pPr>
        <w:widowControl w:val="0"/>
        <w:tabs>
          <w:tab w:val="left" w:pos="2475"/>
        </w:tabs>
        <w:rPr>
          <w:rFonts w:asciiTheme="minorHAnsi" w:eastAsia="Arial Unicode MS" w:hAnsiTheme="minorHAnsi" w:cstheme="minorHAnsi"/>
          <w:sz w:val="22"/>
          <w:szCs w:val="22"/>
        </w:rPr>
      </w:pPr>
    </w:p>
    <w:p w14:paraId="07C7C13A" w14:textId="77777777" w:rsidR="00C95331" w:rsidRPr="00C95331" w:rsidRDefault="00C95331" w:rsidP="00C95331">
      <w:pPr>
        <w:widowControl w:val="0"/>
        <w:tabs>
          <w:tab w:val="left" w:pos="2475"/>
        </w:tabs>
        <w:rPr>
          <w:rFonts w:asciiTheme="minorHAnsi" w:eastAsia="Arial Unicode MS" w:hAnsiTheme="minorHAnsi" w:cstheme="minorHAnsi"/>
          <w:sz w:val="22"/>
          <w:szCs w:val="22"/>
        </w:rPr>
      </w:pPr>
    </w:p>
    <w:p w14:paraId="154C83B9" w14:textId="77777777" w:rsidR="00C95331" w:rsidRPr="00C95331" w:rsidRDefault="00C95331" w:rsidP="00C95331">
      <w:pPr>
        <w:rPr>
          <w:rFonts w:asciiTheme="minorHAnsi" w:eastAsia="Arial Unicode MS" w:hAnsiTheme="minorHAnsi" w:cstheme="minorHAnsi"/>
          <w:b/>
          <w:sz w:val="22"/>
          <w:szCs w:val="22"/>
        </w:rPr>
      </w:pPr>
    </w:p>
    <w:p w14:paraId="5DC42819" w14:textId="77777777" w:rsidR="00DF238E" w:rsidRPr="00C95331" w:rsidRDefault="00DF238E" w:rsidP="00DF238E">
      <w:pPr>
        <w:rPr>
          <w:rFonts w:asciiTheme="minorHAnsi" w:hAnsiTheme="minorHAnsi" w:cstheme="minorHAnsi"/>
          <w:sz w:val="22"/>
          <w:szCs w:val="22"/>
          <w:u w:val="single"/>
        </w:rPr>
      </w:pPr>
    </w:p>
    <w:sectPr w:rsidR="00DF238E" w:rsidRPr="00C95331" w:rsidSect="00DF238E">
      <w:headerReference w:type="default" r:id="rId27"/>
      <w:footerReference w:type="default" r:id="rId28"/>
      <w:footerReference w:type="first" r:id="rId29"/>
      <w:pgSz w:w="12240" w:h="15840" w:code="1"/>
      <w:pgMar w:top="1080" w:right="99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47D0" w14:textId="77777777" w:rsidR="005B5D77" w:rsidRDefault="005B5D77">
      <w:r>
        <w:separator/>
      </w:r>
    </w:p>
  </w:endnote>
  <w:endnote w:type="continuationSeparator" w:id="0">
    <w:p w14:paraId="545F5067" w14:textId="77777777" w:rsidR="005B5D77" w:rsidRDefault="005B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venir Next">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4383" w14:textId="35B95BC4" w:rsidR="00D94EE9" w:rsidRDefault="006B67E5" w:rsidP="00DF238E">
    <w:pPr>
      <w:pStyle w:val="Footer"/>
      <w:tabs>
        <w:tab w:val="right" w:pos="9810"/>
      </w:tabs>
    </w:pPr>
    <w:r>
      <w:tab/>
      <w:t xml:space="preserve">FHS 330 Syllabus </w:t>
    </w:r>
    <w:r w:rsidR="00D94EE9">
      <w:t>201</w:t>
    </w:r>
    <w:r w:rsidR="002B200F">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6B35" w14:textId="77777777" w:rsidR="006B67E5" w:rsidRDefault="006B67E5" w:rsidP="00DF238E">
    <w:pPr>
      <w:pStyle w:val="Footer"/>
      <w:tabs>
        <w:tab w:val="clear" w:pos="4320"/>
        <w:tab w:val="clear" w:pos="8640"/>
        <w:tab w:val="center" w:pos="4905"/>
        <w:tab w:val="right" w:pos="9810"/>
      </w:tabs>
    </w:pPr>
    <w:r>
      <w:t>12925</w:t>
    </w:r>
    <w:r>
      <w:tab/>
    </w:r>
    <w:r>
      <w:tab/>
      <w:t>Final 330 Syllabus 9/15/12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4803" w14:textId="77777777" w:rsidR="005B5D77" w:rsidRDefault="005B5D77">
      <w:r>
        <w:separator/>
      </w:r>
    </w:p>
  </w:footnote>
  <w:footnote w:type="continuationSeparator" w:id="0">
    <w:p w14:paraId="684800A2" w14:textId="77777777" w:rsidR="005B5D77" w:rsidRDefault="005B5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23B0" w14:textId="445E2890" w:rsidR="006B67E5" w:rsidRDefault="006B67E5">
    <w:pPr>
      <w:pStyle w:val="Header"/>
      <w:tabs>
        <w:tab w:val="clear" w:pos="8640"/>
        <w:tab w:val="right" w:pos="9360"/>
      </w:tabs>
      <w:ind w:hanging="720"/>
      <w:rPr>
        <w:rFonts w:ascii="Tahoma" w:hAnsi="Tahoma"/>
      </w:rPr>
    </w:pPr>
    <w:r>
      <w:rPr>
        <w:rFonts w:ascii="Tahoma" w:hAnsi="Tahoma"/>
      </w:rPr>
      <w:t xml:space="preserve">FHS 330: </w:t>
    </w:r>
    <w:r w:rsidR="00DF2CFB">
      <w:rPr>
        <w:rFonts w:ascii="Tahoma" w:hAnsi="Tahoma"/>
      </w:rPr>
      <w:t>Indiv</w:t>
    </w:r>
    <w:r w:rsidR="00B17329">
      <w:rPr>
        <w:rFonts w:ascii="Tahoma" w:hAnsi="Tahoma"/>
      </w:rPr>
      <w:t>idual Interventions in an Ecological Context</w:t>
    </w:r>
    <w:r>
      <w:rPr>
        <w:rFonts w:ascii="Tahoma" w:hAnsi="Tahoma"/>
      </w:rPr>
      <w:tab/>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3A50D1">
      <w:rPr>
        <w:rStyle w:val="PageNumber"/>
        <w:rFonts w:ascii="Tahoma" w:hAnsi="Tahoma"/>
        <w:noProof/>
      </w:rPr>
      <w:t>2</w:t>
    </w:r>
    <w:r>
      <w:rPr>
        <w:rStyle w:val="PageNumber"/>
        <w:rFonts w:ascii="Tahoma" w:hAnsi="Tahom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E6E6A"/>
    <w:multiLevelType w:val="hybridMultilevel"/>
    <w:tmpl w:val="6F686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C4246"/>
    <w:multiLevelType w:val="hybridMultilevel"/>
    <w:tmpl w:val="7BB6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7320"/>
    <w:multiLevelType w:val="hybridMultilevel"/>
    <w:tmpl w:val="E7EC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6546"/>
    <w:multiLevelType w:val="hybridMultilevel"/>
    <w:tmpl w:val="0D9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31E41"/>
    <w:multiLevelType w:val="hybridMultilevel"/>
    <w:tmpl w:val="9D206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7F24D9D"/>
    <w:multiLevelType w:val="hybridMultilevel"/>
    <w:tmpl w:val="A2ECB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A344A"/>
    <w:multiLevelType w:val="hybridMultilevel"/>
    <w:tmpl w:val="4FD04EF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C049F"/>
    <w:multiLevelType w:val="hybridMultilevel"/>
    <w:tmpl w:val="0ABA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F3D5A"/>
    <w:multiLevelType w:val="hybridMultilevel"/>
    <w:tmpl w:val="C4DEFF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C5D89"/>
    <w:multiLevelType w:val="singleLevel"/>
    <w:tmpl w:val="04090001"/>
    <w:lvl w:ilvl="0">
      <w:start w:val="1"/>
      <w:numFmt w:val="bullet"/>
      <w:lvlText w:val=""/>
      <w:lvlJc w:val="left"/>
      <w:pPr>
        <w:ind w:left="360" w:hanging="360"/>
      </w:pPr>
      <w:rPr>
        <w:rFonts w:ascii="Symbol" w:hAnsi="Symbol" w:hint="default"/>
      </w:rPr>
    </w:lvl>
  </w:abstractNum>
  <w:abstractNum w:abstractNumId="11" w15:restartNumberingAfterBreak="0">
    <w:nsid w:val="3C497B1B"/>
    <w:multiLevelType w:val="singleLevel"/>
    <w:tmpl w:val="10665FEC"/>
    <w:lvl w:ilvl="0">
      <w:start w:val="3"/>
      <w:numFmt w:val="bullet"/>
      <w:lvlText w:val=""/>
      <w:lvlJc w:val="left"/>
      <w:pPr>
        <w:tabs>
          <w:tab w:val="num" w:pos="-360"/>
        </w:tabs>
        <w:ind w:left="-360" w:hanging="360"/>
      </w:pPr>
      <w:rPr>
        <w:rFonts w:ascii="Wingdings" w:hAnsi="Wingdings" w:hint="default"/>
      </w:rPr>
    </w:lvl>
  </w:abstractNum>
  <w:abstractNum w:abstractNumId="12" w15:restartNumberingAfterBreak="0">
    <w:nsid w:val="3D0E7488"/>
    <w:multiLevelType w:val="hybridMultilevel"/>
    <w:tmpl w:val="C146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51056"/>
    <w:multiLevelType w:val="hybridMultilevel"/>
    <w:tmpl w:val="2380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22FF0"/>
    <w:multiLevelType w:val="hybridMultilevel"/>
    <w:tmpl w:val="A8542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B769E"/>
    <w:multiLevelType w:val="hybridMultilevel"/>
    <w:tmpl w:val="AFA8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51C08"/>
    <w:multiLevelType w:val="singleLevel"/>
    <w:tmpl w:val="2B5E2E84"/>
    <w:lvl w:ilvl="0">
      <w:start w:val="1"/>
      <w:numFmt w:val="decimal"/>
      <w:lvlText w:val="%1."/>
      <w:lvlJc w:val="left"/>
      <w:pPr>
        <w:tabs>
          <w:tab w:val="num" w:pos="0"/>
        </w:tabs>
        <w:ind w:left="0" w:hanging="720"/>
      </w:pPr>
      <w:rPr>
        <w:rFonts w:hint="default"/>
      </w:rPr>
    </w:lvl>
  </w:abstractNum>
  <w:abstractNum w:abstractNumId="17" w15:restartNumberingAfterBreak="0">
    <w:nsid w:val="53AD6A04"/>
    <w:multiLevelType w:val="singleLevel"/>
    <w:tmpl w:val="0409000F"/>
    <w:lvl w:ilvl="0">
      <w:start w:val="2"/>
      <w:numFmt w:val="decimal"/>
      <w:lvlText w:val="%1."/>
      <w:lvlJc w:val="left"/>
      <w:pPr>
        <w:tabs>
          <w:tab w:val="num" w:pos="360"/>
        </w:tabs>
        <w:ind w:left="360" w:hanging="360"/>
      </w:pPr>
    </w:lvl>
  </w:abstractNum>
  <w:abstractNum w:abstractNumId="18" w15:restartNumberingAfterBreak="0">
    <w:nsid w:val="56C91A40"/>
    <w:multiLevelType w:val="hybridMultilevel"/>
    <w:tmpl w:val="89260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E82A81"/>
    <w:multiLevelType w:val="hybridMultilevel"/>
    <w:tmpl w:val="81E81F5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91BC3"/>
    <w:multiLevelType w:val="singleLevel"/>
    <w:tmpl w:val="65C237B6"/>
    <w:lvl w:ilvl="0">
      <w:start w:val="1"/>
      <w:numFmt w:val="decimal"/>
      <w:lvlText w:val="%1."/>
      <w:lvlJc w:val="left"/>
      <w:pPr>
        <w:tabs>
          <w:tab w:val="num" w:pos="0"/>
        </w:tabs>
        <w:ind w:left="0" w:hanging="720"/>
      </w:pPr>
      <w:rPr>
        <w:rFonts w:hint="default"/>
        <w:b w:val="0"/>
        <w:i w:val="0"/>
      </w:rPr>
    </w:lvl>
  </w:abstractNum>
  <w:abstractNum w:abstractNumId="21" w15:restartNumberingAfterBreak="0">
    <w:nsid w:val="65BA5C96"/>
    <w:multiLevelType w:val="hybridMultilevel"/>
    <w:tmpl w:val="5E0A090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9DC655A"/>
    <w:multiLevelType w:val="hybridMultilevel"/>
    <w:tmpl w:val="8F1C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20965"/>
    <w:multiLevelType w:val="hybridMultilevel"/>
    <w:tmpl w:val="99D06EFA"/>
    <w:lvl w:ilvl="0" w:tplc="7E7E1C86">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753736"/>
    <w:multiLevelType w:val="hybridMultilevel"/>
    <w:tmpl w:val="28F6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461F2"/>
    <w:multiLevelType w:val="hybridMultilevel"/>
    <w:tmpl w:val="9E22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3632B8"/>
    <w:multiLevelType w:val="hybridMultilevel"/>
    <w:tmpl w:val="D836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90185"/>
    <w:multiLevelType w:val="hybridMultilevel"/>
    <w:tmpl w:val="E8F0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C3BF4"/>
    <w:multiLevelType w:val="hybridMultilevel"/>
    <w:tmpl w:val="9AFAF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A100A"/>
    <w:multiLevelType w:val="hybridMultilevel"/>
    <w:tmpl w:val="2AC075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AB4DB2"/>
    <w:multiLevelType w:val="multilevel"/>
    <w:tmpl w:val="CDE2051C"/>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0"/>
  </w:num>
  <w:num w:numId="3">
    <w:abstractNumId w:val="11"/>
  </w:num>
  <w:num w:numId="4">
    <w:abstractNumId w:val="7"/>
  </w:num>
  <w:num w:numId="5">
    <w:abstractNumId w:val="30"/>
  </w:num>
  <w:num w:numId="6">
    <w:abstractNumId w:val="29"/>
  </w:num>
  <w:num w:numId="7">
    <w:abstractNumId w:val="9"/>
  </w:num>
  <w:num w:numId="8">
    <w:abstractNumId w:val="28"/>
  </w:num>
  <w:num w:numId="9">
    <w:abstractNumId w:val="19"/>
  </w:num>
  <w:num w:numId="10">
    <w:abstractNumId w:val="14"/>
  </w:num>
  <w:num w:numId="11">
    <w:abstractNumId w:val="21"/>
  </w:num>
  <w:num w:numId="12">
    <w:abstractNumId w:val="17"/>
  </w:num>
  <w:num w:numId="13">
    <w:abstractNumId w:val="10"/>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2"/>
  </w:num>
  <w:num w:numId="16">
    <w:abstractNumId w:val="18"/>
  </w:num>
  <w:num w:numId="17">
    <w:abstractNumId w:val="15"/>
  </w:num>
  <w:num w:numId="18">
    <w:abstractNumId w:val="12"/>
  </w:num>
  <w:num w:numId="19">
    <w:abstractNumId w:val="24"/>
  </w:num>
  <w:num w:numId="20">
    <w:abstractNumId w:val="26"/>
  </w:num>
  <w:num w:numId="21">
    <w:abstractNumId w:val="13"/>
  </w:num>
  <w:num w:numId="22">
    <w:abstractNumId w:val="2"/>
  </w:num>
  <w:num w:numId="23">
    <w:abstractNumId w:val="3"/>
  </w:num>
  <w:num w:numId="24">
    <w:abstractNumId w:val="4"/>
  </w:num>
  <w:num w:numId="25">
    <w:abstractNumId w:val="27"/>
  </w:num>
  <w:num w:numId="26">
    <w:abstractNumId w:val="8"/>
  </w:num>
  <w:num w:numId="27">
    <w:abstractNumId w:val="1"/>
  </w:num>
  <w:num w:numId="28">
    <w:abstractNumId w:val="25"/>
  </w:num>
  <w:num w:numId="29">
    <w:abstractNumId w:val="6"/>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1A"/>
    <w:rsid w:val="000141E0"/>
    <w:rsid w:val="00025A85"/>
    <w:rsid w:val="000377C9"/>
    <w:rsid w:val="00077272"/>
    <w:rsid w:val="00084A1A"/>
    <w:rsid w:val="00091AE3"/>
    <w:rsid w:val="000B4DAA"/>
    <w:rsid w:val="000E53D6"/>
    <w:rsid w:val="00102A0B"/>
    <w:rsid w:val="0011241E"/>
    <w:rsid w:val="00121F3B"/>
    <w:rsid w:val="0012465D"/>
    <w:rsid w:val="00132CE5"/>
    <w:rsid w:val="00140550"/>
    <w:rsid w:val="00144393"/>
    <w:rsid w:val="0014639D"/>
    <w:rsid w:val="00167F88"/>
    <w:rsid w:val="0018461A"/>
    <w:rsid w:val="001A21AB"/>
    <w:rsid w:val="001A451A"/>
    <w:rsid w:val="001B3409"/>
    <w:rsid w:val="001D03F3"/>
    <w:rsid w:val="001E4C88"/>
    <w:rsid w:val="002025F4"/>
    <w:rsid w:val="002063B6"/>
    <w:rsid w:val="00231C48"/>
    <w:rsid w:val="002433BD"/>
    <w:rsid w:val="002443F2"/>
    <w:rsid w:val="00250EE8"/>
    <w:rsid w:val="00256706"/>
    <w:rsid w:val="00285CB8"/>
    <w:rsid w:val="00297EF5"/>
    <w:rsid w:val="002A5F53"/>
    <w:rsid w:val="002B200F"/>
    <w:rsid w:val="002B3A33"/>
    <w:rsid w:val="002B61CC"/>
    <w:rsid w:val="002B6917"/>
    <w:rsid w:val="002E7870"/>
    <w:rsid w:val="002F17F0"/>
    <w:rsid w:val="002F4A95"/>
    <w:rsid w:val="00301FFA"/>
    <w:rsid w:val="00325C7A"/>
    <w:rsid w:val="0032724F"/>
    <w:rsid w:val="003342DF"/>
    <w:rsid w:val="00334386"/>
    <w:rsid w:val="00377876"/>
    <w:rsid w:val="00387360"/>
    <w:rsid w:val="00391851"/>
    <w:rsid w:val="003A50D1"/>
    <w:rsid w:val="003B3151"/>
    <w:rsid w:val="003E030E"/>
    <w:rsid w:val="00401872"/>
    <w:rsid w:val="004200D7"/>
    <w:rsid w:val="00433727"/>
    <w:rsid w:val="00451A9F"/>
    <w:rsid w:val="00476526"/>
    <w:rsid w:val="00476AA4"/>
    <w:rsid w:val="00480E8C"/>
    <w:rsid w:val="00496149"/>
    <w:rsid w:val="00497CCC"/>
    <w:rsid w:val="004A6E78"/>
    <w:rsid w:val="004B5E46"/>
    <w:rsid w:val="004C3AD0"/>
    <w:rsid w:val="004C7355"/>
    <w:rsid w:val="00512D85"/>
    <w:rsid w:val="00525874"/>
    <w:rsid w:val="0052596F"/>
    <w:rsid w:val="00557623"/>
    <w:rsid w:val="0056349D"/>
    <w:rsid w:val="0056665D"/>
    <w:rsid w:val="00597183"/>
    <w:rsid w:val="005A284B"/>
    <w:rsid w:val="005A4044"/>
    <w:rsid w:val="005B5D77"/>
    <w:rsid w:val="005D4981"/>
    <w:rsid w:val="005D6A04"/>
    <w:rsid w:val="005F0010"/>
    <w:rsid w:val="00600380"/>
    <w:rsid w:val="006130C5"/>
    <w:rsid w:val="006250BD"/>
    <w:rsid w:val="00650E48"/>
    <w:rsid w:val="00654DBB"/>
    <w:rsid w:val="00662011"/>
    <w:rsid w:val="0067189F"/>
    <w:rsid w:val="00677867"/>
    <w:rsid w:val="00677EBA"/>
    <w:rsid w:val="006809EB"/>
    <w:rsid w:val="006917BD"/>
    <w:rsid w:val="006B67E5"/>
    <w:rsid w:val="006B77AA"/>
    <w:rsid w:val="006D71D8"/>
    <w:rsid w:val="006E08EA"/>
    <w:rsid w:val="0073349D"/>
    <w:rsid w:val="007548D1"/>
    <w:rsid w:val="00755C15"/>
    <w:rsid w:val="0076388C"/>
    <w:rsid w:val="007B00D3"/>
    <w:rsid w:val="007D584F"/>
    <w:rsid w:val="007D6921"/>
    <w:rsid w:val="007E149F"/>
    <w:rsid w:val="007F315E"/>
    <w:rsid w:val="00813175"/>
    <w:rsid w:val="00831AD1"/>
    <w:rsid w:val="00837D58"/>
    <w:rsid w:val="00875A2E"/>
    <w:rsid w:val="008C002B"/>
    <w:rsid w:val="008C78DA"/>
    <w:rsid w:val="008D27F6"/>
    <w:rsid w:val="00906EEF"/>
    <w:rsid w:val="00921BB5"/>
    <w:rsid w:val="00923444"/>
    <w:rsid w:val="0093216C"/>
    <w:rsid w:val="00942504"/>
    <w:rsid w:val="00942A36"/>
    <w:rsid w:val="00973EB2"/>
    <w:rsid w:val="00993EBF"/>
    <w:rsid w:val="0099692F"/>
    <w:rsid w:val="009A2E16"/>
    <w:rsid w:val="009D42DC"/>
    <w:rsid w:val="009D7975"/>
    <w:rsid w:val="009E0F27"/>
    <w:rsid w:val="009E7BE9"/>
    <w:rsid w:val="009F1DD8"/>
    <w:rsid w:val="00A462CE"/>
    <w:rsid w:val="00A474E2"/>
    <w:rsid w:val="00A60D9E"/>
    <w:rsid w:val="00A714A1"/>
    <w:rsid w:val="00AA23BB"/>
    <w:rsid w:val="00AA6A6A"/>
    <w:rsid w:val="00AE2716"/>
    <w:rsid w:val="00AF4FBD"/>
    <w:rsid w:val="00B05B3D"/>
    <w:rsid w:val="00B15113"/>
    <w:rsid w:val="00B17329"/>
    <w:rsid w:val="00B20FEB"/>
    <w:rsid w:val="00B35A60"/>
    <w:rsid w:val="00B411D4"/>
    <w:rsid w:val="00B44139"/>
    <w:rsid w:val="00B61A9D"/>
    <w:rsid w:val="00B641AB"/>
    <w:rsid w:val="00B74DD4"/>
    <w:rsid w:val="00B94064"/>
    <w:rsid w:val="00B94896"/>
    <w:rsid w:val="00B967E1"/>
    <w:rsid w:val="00BB268D"/>
    <w:rsid w:val="00BB3D9C"/>
    <w:rsid w:val="00BC753B"/>
    <w:rsid w:val="00C07FCC"/>
    <w:rsid w:val="00C12FC3"/>
    <w:rsid w:val="00C17183"/>
    <w:rsid w:val="00C22B9F"/>
    <w:rsid w:val="00C237CB"/>
    <w:rsid w:val="00C5799B"/>
    <w:rsid w:val="00C61260"/>
    <w:rsid w:val="00C63C7D"/>
    <w:rsid w:val="00C81772"/>
    <w:rsid w:val="00C9112D"/>
    <w:rsid w:val="00C919CD"/>
    <w:rsid w:val="00C95331"/>
    <w:rsid w:val="00CA1BE3"/>
    <w:rsid w:val="00CB41FD"/>
    <w:rsid w:val="00CE725A"/>
    <w:rsid w:val="00CF1A54"/>
    <w:rsid w:val="00D10429"/>
    <w:rsid w:val="00D12310"/>
    <w:rsid w:val="00D20938"/>
    <w:rsid w:val="00D312A0"/>
    <w:rsid w:val="00D37C7F"/>
    <w:rsid w:val="00D64892"/>
    <w:rsid w:val="00D675BF"/>
    <w:rsid w:val="00D77304"/>
    <w:rsid w:val="00D93C24"/>
    <w:rsid w:val="00D94EE9"/>
    <w:rsid w:val="00DA0E5E"/>
    <w:rsid w:val="00DB0444"/>
    <w:rsid w:val="00DB22DC"/>
    <w:rsid w:val="00DB4032"/>
    <w:rsid w:val="00DC48C5"/>
    <w:rsid w:val="00DC7115"/>
    <w:rsid w:val="00DE77AD"/>
    <w:rsid w:val="00DF238E"/>
    <w:rsid w:val="00DF2CFB"/>
    <w:rsid w:val="00DF78E0"/>
    <w:rsid w:val="00E04B3F"/>
    <w:rsid w:val="00E16652"/>
    <w:rsid w:val="00E207DD"/>
    <w:rsid w:val="00E2481F"/>
    <w:rsid w:val="00E34FFA"/>
    <w:rsid w:val="00E51BC9"/>
    <w:rsid w:val="00E63357"/>
    <w:rsid w:val="00E8528D"/>
    <w:rsid w:val="00E9065A"/>
    <w:rsid w:val="00EC4ADF"/>
    <w:rsid w:val="00ED0BA6"/>
    <w:rsid w:val="00EE10F8"/>
    <w:rsid w:val="00EF189C"/>
    <w:rsid w:val="00EF27EA"/>
    <w:rsid w:val="00EF4C79"/>
    <w:rsid w:val="00F32DE8"/>
    <w:rsid w:val="00F4196B"/>
    <w:rsid w:val="00F466B0"/>
    <w:rsid w:val="00F643E9"/>
    <w:rsid w:val="00F64D4D"/>
    <w:rsid w:val="00F82F7A"/>
    <w:rsid w:val="00FA3F43"/>
    <w:rsid w:val="00FC0F50"/>
    <w:rsid w:val="00FE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BBA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78"/>
  </w:style>
  <w:style w:type="paragraph" w:styleId="Heading1">
    <w:name w:val="heading 1"/>
    <w:basedOn w:val="Normal"/>
    <w:next w:val="Normal"/>
    <w:qFormat/>
    <w:rsid w:val="00480E8C"/>
    <w:pPr>
      <w:keepNext/>
      <w:outlineLvl w:val="0"/>
    </w:pPr>
    <w:rPr>
      <w:b/>
    </w:rPr>
  </w:style>
  <w:style w:type="paragraph" w:styleId="Heading2">
    <w:name w:val="heading 2"/>
    <w:basedOn w:val="Normal"/>
    <w:next w:val="Normal"/>
    <w:link w:val="Heading2Char"/>
    <w:qFormat/>
    <w:rsid w:val="00480E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0E8C"/>
    <w:pPr>
      <w:keepNext/>
      <w:spacing w:before="240" w:after="60"/>
      <w:outlineLvl w:val="2"/>
    </w:pPr>
    <w:rPr>
      <w:rFonts w:ascii="Arial" w:hAnsi="Arial" w:cs="Arial"/>
      <w:b/>
      <w:bCs/>
      <w:sz w:val="26"/>
      <w:szCs w:val="26"/>
    </w:rPr>
  </w:style>
  <w:style w:type="paragraph" w:styleId="Heading5">
    <w:name w:val="heading 5"/>
    <w:basedOn w:val="Normal"/>
    <w:next w:val="Normal"/>
    <w:qFormat/>
    <w:rsid w:val="00480E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E8C"/>
    <w:pPr>
      <w:tabs>
        <w:tab w:val="center" w:pos="4320"/>
        <w:tab w:val="right" w:pos="8640"/>
      </w:tabs>
    </w:pPr>
  </w:style>
  <w:style w:type="character" w:styleId="PageNumber">
    <w:name w:val="page number"/>
    <w:basedOn w:val="DefaultParagraphFont"/>
    <w:rsid w:val="00480E8C"/>
  </w:style>
  <w:style w:type="paragraph" w:styleId="Title">
    <w:name w:val="Title"/>
    <w:basedOn w:val="Normal"/>
    <w:link w:val="TitleChar"/>
    <w:qFormat/>
    <w:rsid w:val="00480E8C"/>
    <w:pPr>
      <w:jc w:val="center"/>
    </w:pPr>
    <w:rPr>
      <w:b/>
    </w:rPr>
  </w:style>
  <w:style w:type="paragraph" w:styleId="Subtitle">
    <w:name w:val="Subtitle"/>
    <w:basedOn w:val="Normal"/>
    <w:qFormat/>
    <w:rsid w:val="00480E8C"/>
    <w:pPr>
      <w:ind w:left="-720" w:right="-720"/>
    </w:pPr>
    <w:rPr>
      <w:b/>
      <w:u w:val="single"/>
    </w:rPr>
  </w:style>
  <w:style w:type="paragraph" w:styleId="BodyTextIndent2">
    <w:name w:val="Body Text Indent 2"/>
    <w:basedOn w:val="Normal"/>
    <w:rsid w:val="00480E8C"/>
    <w:pPr>
      <w:ind w:left="-720"/>
    </w:pPr>
    <w:rPr>
      <w:sz w:val="22"/>
    </w:rPr>
  </w:style>
  <w:style w:type="character" w:styleId="Hyperlink">
    <w:name w:val="Hyperlink"/>
    <w:rsid w:val="00480E8C"/>
    <w:rPr>
      <w:color w:val="0000FF"/>
      <w:u w:val="single"/>
    </w:rPr>
  </w:style>
  <w:style w:type="paragraph" w:styleId="BodyTextIndent">
    <w:name w:val="Body Text Indent"/>
    <w:basedOn w:val="Normal"/>
    <w:rsid w:val="00480E8C"/>
    <w:pPr>
      <w:spacing w:after="120"/>
      <w:ind w:left="360"/>
    </w:pPr>
  </w:style>
  <w:style w:type="character" w:styleId="Strong">
    <w:name w:val="Strong"/>
    <w:qFormat/>
    <w:rsid w:val="00480E8C"/>
    <w:rPr>
      <w:b/>
      <w:bCs/>
    </w:rPr>
  </w:style>
  <w:style w:type="paragraph" w:styleId="Footer">
    <w:name w:val="footer"/>
    <w:basedOn w:val="Normal"/>
    <w:rsid w:val="00CE0EC2"/>
    <w:pPr>
      <w:tabs>
        <w:tab w:val="center" w:pos="4320"/>
        <w:tab w:val="right" w:pos="8640"/>
      </w:tabs>
    </w:pPr>
  </w:style>
  <w:style w:type="table" w:styleId="TableGrid">
    <w:name w:val="Table Grid"/>
    <w:basedOn w:val="TableNormal"/>
    <w:rsid w:val="00A9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4262"/>
    <w:rPr>
      <w:rFonts w:ascii="Tahoma" w:hAnsi="Tahoma" w:cs="Tahoma"/>
      <w:sz w:val="16"/>
      <w:szCs w:val="16"/>
    </w:rPr>
  </w:style>
  <w:style w:type="paragraph" w:customStyle="1" w:styleId="ColorfulShading-Accent31">
    <w:name w:val="Colorful Shading - Accent 31"/>
    <w:basedOn w:val="Normal"/>
    <w:uiPriority w:val="34"/>
    <w:qFormat/>
    <w:rsid w:val="008822C4"/>
    <w:pPr>
      <w:ind w:left="720"/>
    </w:pPr>
  </w:style>
  <w:style w:type="character" w:styleId="CommentReference">
    <w:name w:val="annotation reference"/>
    <w:rsid w:val="004430C4"/>
    <w:rPr>
      <w:sz w:val="16"/>
      <w:szCs w:val="16"/>
    </w:rPr>
  </w:style>
  <w:style w:type="paragraph" w:styleId="CommentText">
    <w:name w:val="annotation text"/>
    <w:basedOn w:val="Normal"/>
    <w:link w:val="CommentTextChar"/>
    <w:rsid w:val="004430C4"/>
  </w:style>
  <w:style w:type="character" w:customStyle="1" w:styleId="CommentTextChar">
    <w:name w:val="Comment Text Char"/>
    <w:basedOn w:val="DefaultParagraphFont"/>
    <w:link w:val="CommentText"/>
    <w:rsid w:val="004430C4"/>
  </w:style>
  <w:style w:type="paragraph" w:styleId="CommentSubject">
    <w:name w:val="annotation subject"/>
    <w:basedOn w:val="CommentText"/>
    <w:next w:val="CommentText"/>
    <w:link w:val="CommentSubjectChar"/>
    <w:rsid w:val="004430C4"/>
    <w:rPr>
      <w:b/>
      <w:bCs/>
    </w:rPr>
  </w:style>
  <w:style w:type="character" w:customStyle="1" w:styleId="CommentSubjectChar">
    <w:name w:val="Comment Subject Char"/>
    <w:link w:val="CommentSubject"/>
    <w:rsid w:val="004430C4"/>
    <w:rPr>
      <w:b/>
      <w:bCs/>
    </w:rPr>
  </w:style>
  <w:style w:type="paragraph" w:customStyle="1" w:styleId="MediumGrid1-Accent21">
    <w:name w:val="Medium Grid 1 - Accent 21"/>
    <w:basedOn w:val="Normal"/>
    <w:qFormat/>
    <w:rsid w:val="00473FE7"/>
    <w:pPr>
      <w:ind w:left="720"/>
    </w:pPr>
  </w:style>
  <w:style w:type="character" w:customStyle="1" w:styleId="TitleChar">
    <w:name w:val="Title Char"/>
    <w:link w:val="Title"/>
    <w:rsid w:val="00CB664B"/>
    <w:rPr>
      <w:b/>
      <w:sz w:val="24"/>
    </w:rPr>
  </w:style>
  <w:style w:type="paragraph" w:styleId="BodyText">
    <w:name w:val="Body Text"/>
    <w:basedOn w:val="Normal"/>
    <w:link w:val="BodyTextChar"/>
    <w:rsid w:val="00E72800"/>
    <w:pPr>
      <w:spacing w:after="120"/>
    </w:pPr>
  </w:style>
  <w:style w:type="character" w:customStyle="1" w:styleId="BodyTextChar">
    <w:name w:val="Body Text Char"/>
    <w:basedOn w:val="DefaultParagraphFont"/>
    <w:link w:val="BodyText"/>
    <w:rsid w:val="00E72800"/>
  </w:style>
  <w:style w:type="paragraph" w:customStyle="1" w:styleId="Default">
    <w:name w:val="Default"/>
    <w:rsid w:val="00D55FC7"/>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14639D"/>
    <w:pPr>
      <w:ind w:left="720"/>
    </w:pPr>
    <w:rPr>
      <w:szCs w:val="20"/>
    </w:rPr>
  </w:style>
  <w:style w:type="character" w:customStyle="1" w:styleId="doi">
    <w:name w:val="doi"/>
    <w:basedOn w:val="DefaultParagraphFont"/>
    <w:rsid w:val="00E207DD"/>
  </w:style>
  <w:style w:type="character" w:styleId="Emphasis">
    <w:name w:val="Emphasis"/>
    <w:basedOn w:val="DefaultParagraphFont"/>
    <w:uiPriority w:val="20"/>
    <w:qFormat/>
    <w:rsid w:val="00D37C7F"/>
    <w:rPr>
      <w:i/>
      <w:iCs/>
    </w:rPr>
  </w:style>
  <w:style w:type="character" w:customStyle="1" w:styleId="bodytext0">
    <w:name w:val="body_text"/>
    <w:basedOn w:val="DefaultParagraphFont"/>
    <w:rsid w:val="00D37C7F"/>
  </w:style>
  <w:style w:type="character" w:customStyle="1" w:styleId="Heading2Char">
    <w:name w:val="Heading 2 Char"/>
    <w:basedOn w:val="DefaultParagraphFont"/>
    <w:link w:val="Heading2"/>
    <w:rsid w:val="00E34FFA"/>
    <w:rPr>
      <w:rFonts w:ascii="Arial" w:hAnsi="Arial" w:cs="Arial"/>
      <w:b/>
      <w:bCs/>
      <w:i/>
      <w:iCs/>
      <w:sz w:val="28"/>
      <w:szCs w:val="28"/>
    </w:rPr>
  </w:style>
  <w:style w:type="paragraph" w:customStyle="1" w:styleId="FreeForm">
    <w:name w:val="Free Form"/>
    <w:rsid w:val="00677EBA"/>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2"/>
      <w:szCs w:val="22"/>
      <w:bdr w:val="nil"/>
    </w:rPr>
  </w:style>
  <w:style w:type="character" w:customStyle="1" w:styleId="apple-converted-space">
    <w:name w:val="apple-converted-space"/>
    <w:basedOn w:val="DefaultParagraphFont"/>
    <w:rsid w:val="00C95331"/>
  </w:style>
  <w:style w:type="character" w:customStyle="1" w:styleId="grame">
    <w:name w:val="grame"/>
    <w:basedOn w:val="DefaultParagraphFont"/>
    <w:rsid w:val="00C9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4049">
      <w:bodyDiv w:val="1"/>
      <w:marLeft w:val="0"/>
      <w:marRight w:val="0"/>
      <w:marTop w:val="0"/>
      <w:marBottom w:val="0"/>
      <w:divBdr>
        <w:top w:val="none" w:sz="0" w:space="0" w:color="auto"/>
        <w:left w:val="none" w:sz="0" w:space="0" w:color="auto"/>
        <w:bottom w:val="none" w:sz="0" w:space="0" w:color="auto"/>
        <w:right w:val="none" w:sz="0" w:space="0" w:color="auto"/>
      </w:divBdr>
    </w:div>
    <w:div w:id="13120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c.uoregon.edu" TargetMode="External"/><Relationship Id="rId13" Type="http://schemas.openxmlformats.org/officeDocument/2006/relationships/hyperlink" Target="https://titleix.uoregon.edu/employee-reporting-obligations" TargetMode="External"/><Relationship Id="rId18" Type="http://schemas.openxmlformats.org/officeDocument/2006/relationships/hyperlink" Target="https://hr.uoregon.edu/policies-leaves/general-information/mandatory-reporting-child-abuse-and-neglect" TargetMode="External"/><Relationship Id="rId26" Type="http://schemas.openxmlformats.org/officeDocument/2006/relationships/hyperlink" Target="https://education.uoregon.edu/academics/incompletes-courses" TargetMode="External"/><Relationship Id="rId3" Type="http://schemas.openxmlformats.org/officeDocument/2006/relationships/settings" Target="settings.xml"/><Relationship Id="rId21" Type="http://schemas.openxmlformats.org/officeDocument/2006/relationships/hyperlink" Target="http://bias.uoregon.edu/whatbrt.htm" TargetMode="External"/><Relationship Id="rId7" Type="http://schemas.openxmlformats.org/officeDocument/2006/relationships/hyperlink" Target="https://studentlife.uoregon.edu/pronouns" TargetMode="External"/><Relationship Id="rId12" Type="http://schemas.openxmlformats.org/officeDocument/2006/relationships/hyperlink" Target="https://titleix.uoregon.edu" TargetMode="External"/><Relationship Id="rId17" Type="http://schemas.openxmlformats.org/officeDocument/2006/relationships/hyperlink" Target="https://aaeo.uoregon.edu" TargetMode="External"/><Relationship Id="rId25" Type="http://schemas.openxmlformats.org/officeDocument/2006/relationships/hyperlink" Target="https://hr.uoregon.edu/about-hr/campus-notifications/inclement-weather" TargetMode="External"/><Relationship Id="rId2" Type="http://schemas.openxmlformats.org/officeDocument/2006/relationships/styles" Target="styles.xml"/><Relationship Id="rId16" Type="http://schemas.openxmlformats.org/officeDocument/2006/relationships/hyperlink" Target="https://titleix.uoregon.edu/" TargetMode="External"/><Relationship Id="rId20" Type="http://schemas.openxmlformats.org/officeDocument/2006/relationships/hyperlink" Target="mailto:lduran@uoregon.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eo.uoregon.edu/content/discrimination-harassment" TargetMode="External"/><Relationship Id="rId24" Type="http://schemas.openxmlformats.org/officeDocument/2006/relationships/hyperlink" Target="mailto:lduran@uoregon.edu" TargetMode="External"/><Relationship Id="rId5" Type="http://schemas.openxmlformats.org/officeDocument/2006/relationships/footnotes" Target="footnotes.xml"/><Relationship Id="rId15" Type="http://schemas.openxmlformats.org/officeDocument/2006/relationships/hyperlink" Target="https://respect.uoregon.edu" TargetMode="External"/><Relationship Id="rId23" Type="http://schemas.openxmlformats.org/officeDocument/2006/relationships/hyperlink" Target="http://aaeo.uoregon.edu/" TargetMode="External"/><Relationship Id="rId28" Type="http://schemas.openxmlformats.org/officeDocument/2006/relationships/footer" Target="footer1.xml"/><Relationship Id="rId10" Type="http://schemas.openxmlformats.org/officeDocument/2006/relationships/hyperlink" Target="https://aaeo.uoregon.edu/" TargetMode="External"/><Relationship Id="rId19" Type="http://schemas.openxmlformats.org/officeDocument/2006/relationships/hyperlink" Target="http://conduct.uoregon.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r.uoregon.edu/policies-leaves/general-information/mandatory-reporting-child-abuse-and-neglect" TargetMode="External"/><Relationship Id="rId14" Type="http://schemas.openxmlformats.org/officeDocument/2006/relationships/hyperlink" Target="http://safe.uoregon.edu" TargetMode="External"/><Relationship Id="rId22" Type="http://schemas.openxmlformats.org/officeDocument/2006/relationships/hyperlink" Target="http://studentlife.uoregon.edu/support"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COLLEGE OF EDUCATION</vt:lpstr>
    </vt:vector>
  </TitlesOfParts>
  <Company>Toshiba</Company>
  <LinksUpToDate>false</LinksUpToDate>
  <CharactersWithSpaces>26489</CharactersWithSpaces>
  <SharedDoc>false</SharedDoc>
  <HLinks>
    <vt:vector size="42" baseType="variant">
      <vt:variant>
        <vt:i4>2162765</vt:i4>
      </vt:variant>
      <vt:variant>
        <vt:i4>18</vt:i4>
      </vt:variant>
      <vt:variant>
        <vt:i4>0</vt:i4>
      </vt:variant>
      <vt:variant>
        <vt:i4>5</vt:i4>
      </vt:variant>
      <vt:variant>
        <vt:lpwstr>https://education.uoregon.edu/academics/incompletes-courses</vt:lpwstr>
      </vt:variant>
      <vt:variant>
        <vt:lpwstr/>
      </vt:variant>
      <vt:variant>
        <vt:i4>1769591</vt:i4>
      </vt:variant>
      <vt:variant>
        <vt:i4>15</vt:i4>
      </vt:variant>
      <vt:variant>
        <vt:i4>0</vt:i4>
      </vt:variant>
      <vt:variant>
        <vt:i4>5</vt:i4>
      </vt:variant>
      <vt:variant>
        <vt:lpwstr>http://hr.uoregon.edu/policy/weather.html</vt:lpwstr>
      </vt:variant>
      <vt:variant>
        <vt:lpwstr/>
      </vt:variant>
      <vt:variant>
        <vt:i4>4390963</vt:i4>
      </vt:variant>
      <vt:variant>
        <vt:i4>12</vt:i4>
      </vt:variant>
      <vt:variant>
        <vt:i4>0</vt:i4>
      </vt:variant>
      <vt:variant>
        <vt:i4>5</vt:i4>
      </vt:variant>
      <vt:variant>
        <vt:lpwstr>https://education.uoregon.edu/academics/student-grievance</vt:lpwstr>
      </vt:variant>
      <vt:variant>
        <vt:lpwstr/>
      </vt:variant>
      <vt:variant>
        <vt:i4>1572880</vt:i4>
      </vt:variant>
      <vt:variant>
        <vt:i4>9</vt:i4>
      </vt:variant>
      <vt:variant>
        <vt:i4>0</vt:i4>
      </vt:variant>
      <vt:variant>
        <vt:i4>5</vt:i4>
      </vt:variant>
      <vt:variant>
        <vt:lpwstr>http://around.uoregon.edu/mandatoryreporting</vt:lpwstr>
      </vt:variant>
      <vt:variant>
        <vt:lpwstr/>
      </vt:variant>
      <vt:variant>
        <vt:i4>2031659</vt:i4>
      </vt:variant>
      <vt:variant>
        <vt:i4>6</vt:i4>
      </vt:variant>
      <vt:variant>
        <vt:i4>0</vt:i4>
      </vt:variant>
      <vt:variant>
        <vt:i4>5</vt:i4>
      </vt:variant>
      <vt:variant>
        <vt:lpwstr>https://hr.uoregon.edu/policies-leaves/general-information/mandatory-reporting-child-abuse-and-neglect/presidents-message</vt:lpwstr>
      </vt:variant>
      <vt:variant>
        <vt:lpwstr/>
      </vt:variant>
      <vt:variant>
        <vt:i4>3604589</vt:i4>
      </vt:variant>
      <vt:variant>
        <vt:i4>3</vt:i4>
      </vt:variant>
      <vt:variant>
        <vt:i4>0</vt:i4>
      </vt:variant>
      <vt:variant>
        <vt:i4>5</vt:i4>
      </vt:variant>
      <vt:variant>
        <vt:lpwstr>http://aec.uoregon.edu</vt:lpwstr>
      </vt:variant>
      <vt:variant>
        <vt:lpwstr/>
      </vt:variant>
      <vt:variant>
        <vt:i4>917568</vt:i4>
      </vt:variant>
      <vt:variant>
        <vt:i4>0</vt:i4>
      </vt:variant>
      <vt:variant>
        <vt:i4>0</vt:i4>
      </vt:variant>
      <vt:variant>
        <vt:i4>5</vt:i4>
      </vt:variant>
      <vt:variant>
        <vt:lpwstr>mailto:lindstrm@uoregon.edu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cpsy</dc:creator>
  <cp:lastModifiedBy>Samantha Bullis</cp:lastModifiedBy>
  <cp:revision>2</cp:revision>
  <cp:lastPrinted>2017-09-24T18:59:00Z</cp:lastPrinted>
  <dcterms:created xsi:type="dcterms:W3CDTF">2019-12-12T21:49:00Z</dcterms:created>
  <dcterms:modified xsi:type="dcterms:W3CDTF">2019-12-12T21:49:00Z</dcterms:modified>
</cp:coreProperties>
</file>